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87E7" w14:textId="77777777" w:rsidR="00EB290B" w:rsidRDefault="003E3298">
      <w:pPr>
        <w:jc w:val="center"/>
        <w:rPr>
          <w:rFonts w:ascii="Arial" w:eastAsia="Arial" w:hAnsi="Arial" w:cs="Arial"/>
        </w:rPr>
      </w:pPr>
      <w:r>
        <w:rPr>
          <w:rFonts w:ascii="Arial" w:eastAsia="Arial" w:hAnsi="Arial" w:cs="Arial"/>
          <w:b/>
        </w:rPr>
        <w:t>Workforce Development Board Meeting</w:t>
      </w:r>
    </w:p>
    <w:p w14:paraId="778C963C" w14:textId="51C4FA56" w:rsidR="00EB290B" w:rsidRDefault="003E3298">
      <w:pPr>
        <w:jc w:val="center"/>
        <w:rPr>
          <w:rFonts w:ascii="Arial" w:eastAsia="Arial" w:hAnsi="Arial" w:cs="Arial"/>
          <w:u w:val="single"/>
        </w:rPr>
      </w:pPr>
      <w:r>
        <w:rPr>
          <w:rFonts w:ascii="Arial" w:eastAsia="Arial" w:hAnsi="Arial" w:cs="Arial"/>
          <w:b/>
        </w:rPr>
        <w:t xml:space="preserve">Wednesday, </w:t>
      </w:r>
      <w:r w:rsidR="007212A7">
        <w:rPr>
          <w:rFonts w:ascii="Arial" w:eastAsia="Arial" w:hAnsi="Arial" w:cs="Arial"/>
          <w:b/>
        </w:rPr>
        <w:t>August 7</w:t>
      </w:r>
      <w:r>
        <w:rPr>
          <w:rFonts w:ascii="Arial" w:eastAsia="Arial" w:hAnsi="Arial" w:cs="Arial"/>
          <w:b/>
        </w:rPr>
        <w:t>, 2024</w:t>
      </w:r>
    </w:p>
    <w:p w14:paraId="676C7C86" w14:textId="77777777" w:rsidR="00EB290B" w:rsidRDefault="003E3298">
      <w:pPr>
        <w:jc w:val="center"/>
        <w:rPr>
          <w:rFonts w:ascii="Arial" w:eastAsia="Arial" w:hAnsi="Arial" w:cs="Arial"/>
          <w:sz w:val="18"/>
          <w:szCs w:val="18"/>
        </w:rPr>
      </w:pPr>
      <w:r>
        <w:rPr>
          <w:rFonts w:ascii="Arial" w:eastAsia="Arial" w:hAnsi="Arial" w:cs="Arial"/>
          <w:b/>
          <w:sz w:val="18"/>
          <w:szCs w:val="18"/>
        </w:rPr>
        <w:t>This meeting was held both in-person at Capital Area Michigan Works! and virtually on Zoom.</w:t>
      </w:r>
    </w:p>
    <w:p w14:paraId="47F1FCEB" w14:textId="77777777" w:rsidR="00EB290B" w:rsidRDefault="00EB290B">
      <w:pPr>
        <w:rPr>
          <w:rFonts w:ascii="Arial" w:eastAsia="Arial" w:hAnsi="Arial" w:cs="Arial"/>
          <w:sz w:val="18"/>
          <w:szCs w:val="18"/>
        </w:rPr>
        <w:sectPr w:rsidR="00EB290B">
          <w:headerReference w:type="default" r:id="rId7"/>
          <w:pgSz w:w="12240" w:h="15840"/>
          <w:pgMar w:top="720" w:right="720" w:bottom="720" w:left="720" w:header="288" w:footer="0" w:gutter="0"/>
          <w:pgNumType w:start="1"/>
          <w:cols w:space="720"/>
        </w:sectPr>
      </w:pPr>
    </w:p>
    <w:p w14:paraId="29808DDA" w14:textId="77777777" w:rsidR="00EB290B" w:rsidRDefault="003E3298">
      <w:pPr>
        <w:rPr>
          <w:rFonts w:ascii="Arial" w:eastAsia="Arial" w:hAnsi="Arial" w:cs="Arial"/>
          <w:sz w:val="18"/>
          <w:szCs w:val="18"/>
          <w:u w:val="single"/>
        </w:rPr>
      </w:pPr>
      <w:r>
        <w:rPr>
          <w:rFonts w:ascii="Arial" w:eastAsia="Arial" w:hAnsi="Arial" w:cs="Arial"/>
          <w:b/>
          <w:sz w:val="18"/>
          <w:szCs w:val="18"/>
          <w:u w:val="single"/>
        </w:rPr>
        <w:t>Present</w:t>
      </w:r>
    </w:p>
    <w:p w14:paraId="08172634" w14:textId="7B84CE07" w:rsidR="007212A7" w:rsidRPr="007212A7" w:rsidRDefault="007212A7">
      <w:pPr>
        <w:rPr>
          <w:rFonts w:ascii="Arial" w:eastAsia="Arial" w:hAnsi="Arial" w:cs="Arial"/>
          <w:sz w:val="18"/>
          <w:szCs w:val="18"/>
        </w:rPr>
      </w:pPr>
      <w:r w:rsidRPr="007212A7">
        <w:rPr>
          <w:rFonts w:ascii="Arial" w:eastAsia="Arial" w:hAnsi="Arial" w:cs="Arial"/>
          <w:sz w:val="18"/>
          <w:szCs w:val="18"/>
        </w:rPr>
        <w:t xml:space="preserve">Rebecca </w:t>
      </w:r>
      <w:proofErr w:type="spellStart"/>
      <w:r w:rsidRPr="007212A7">
        <w:rPr>
          <w:rFonts w:ascii="Arial" w:eastAsia="Arial" w:hAnsi="Arial" w:cs="Arial"/>
          <w:sz w:val="18"/>
          <w:szCs w:val="18"/>
        </w:rPr>
        <w:t>Bahar</w:t>
      </w:r>
      <w:proofErr w:type="spellEnd"/>
      <w:r w:rsidRPr="007212A7">
        <w:rPr>
          <w:rFonts w:ascii="Arial" w:eastAsia="Arial" w:hAnsi="Arial" w:cs="Arial"/>
          <w:sz w:val="18"/>
          <w:szCs w:val="18"/>
        </w:rPr>
        <w:t>-Cook (Chair)</w:t>
      </w:r>
    </w:p>
    <w:p w14:paraId="43CEACCD" w14:textId="3ED18CE6" w:rsidR="00EB290B" w:rsidRPr="007212A7" w:rsidRDefault="003E3298">
      <w:pPr>
        <w:rPr>
          <w:rFonts w:ascii="Arial" w:eastAsia="Arial" w:hAnsi="Arial" w:cs="Arial"/>
          <w:sz w:val="18"/>
          <w:szCs w:val="18"/>
        </w:rPr>
      </w:pPr>
      <w:r w:rsidRPr="007212A7">
        <w:rPr>
          <w:rFonts w:ascii="Arial" w:eastAsia="Arial" w:hAnsi="Arial" w:cs="Arial"/>
          <w:sz w:val="18"/>
          <w:szCs w:val="18"/>
        </w:rPr>
        <w:t xml:space="preserve">Shelly Neal </w:t>
      </w:r>
      <w:r w:rsidRPr="007212A7">
        <w:rPr>
          <w:rFonts w:ascii="Arial" w:eastAsia="Arial" w:hAnsi="Arial" w:cs="Arial"/>
          <w:sz w:val="16"/>
          <w:szCs w:val="16"/>
        </w:rPr>
        <w:t>(</w:t>
      </w:r>
      <w:r w:rsidRPr="00840BF9">
        <w:rPr>
          <w:rFonts w:ascii="Arial" w:eastAsia="Arial" w:hAnsi="Arial" w:cs="Arial"/>
          <w:sz w:val="18"/>
          <w:szCs w:val="18"/>
        </w:rPr>
        <w:t>1st Vice-Chair)</w:t>
      </w:r>
    </w:p>
    <w:p w14:paraId="6AC80EAF" w14:textId="77777777" w:rsidR="00EB290B" w:rsidRPr="007212A7" w:rsidRDefault="003E3298">
      <w:pPr>
        <w:rPr>
          <w:rFonts w:ascii="Arial" w:eastAsia="Arial" w:hAnsi="Arial" w:cs="Arial"/>
          <w:sz w:val="18"/>
          <w:szCs w:val="18"/>
        </w:rPr>
      </w:pPr>
      <w:r w:rsidRPr="007212A7">
        <w:rPr>
          <w:rFonts w:ascii="Arial" w:eastAsia="Arial" w:hAnsi="Arial" w:cs="Arial"/>
          <w:sz w:val="18"/>
          <w:szCs w:val="18"/>
        </w:rPr>
        <w:t xml:space="preserve">Robert </w:t>
      </w:r>
      <w:proofErr w:type="spellStart"/>
      <w:r w:rsidRPr="007212A7">
        <w:rPr>
          <w:rFonts w:ascii="Arial" w:eastAsia="Arial" w:hAnsi="Arial" w:cs="Arial"/>
          <w:sz w:val="18"/>
          <w:szCs w:val="18"/>
        </w:rPr>
        <w:t>Trezise</w:t>
      </w:r>
      <w:proofErr w:type="spellEnd"/>
      <w:r w:rsidRPr="007212A7">
        <w:rPr>
          <w:rFonts w:ascii="Arial" w:eastAsia="Arial" w:hAnsi="Arial" w:cs="Arial"/>
          <w:sz w:val="18"/>
          <w:szCs w:val="18"/>
        </w:rPr>
        <w:t xml:space="preserve"> (2nd</w:t>
      </w:r>
      <w:r w:rsidRPr="007212A7">
        <w:rPr>
          <w:rFonts w:ascii="Arial" w:eastAsia="Arial" w:hAnsi="Arial" w:cs="Arial"/>
          <w:sz w:val="20"/>
          <w:szCs w:val="20"/>
        </w:rPr>
        <w:t xml:space="preserve"> </w:t>
      </w:r>
      <w:r w:rsidRPr="007212A7">
        <w:rPr>
          <w:rFonts w:ascii="Arial" w:eastAsia="Arial" w:hAnsi="Arial" w:cs="Arial"/>
          <w:sz w:val="18"/>
          <w:szCs w:val="18"/>
        </w:rPr>
        <w:t xml:space="preserve">Vice-Chair) </w:t>
      </w:r>
    </w:p>
    <w:p w14:paraId="17E84417" w14:textId="77777777" w:rsidR="00EB290B" w:rsidRPr="007212A7" w:rsidRDefault="003E3298">
      <w:pPr>
        <w:rPr>
          <w:rFonts w:ascii="Arial" w:eastAsia="Arial" w:hAnsi="Arial" w:cs="Arial"/>
          <w:sz w:val="18"/>
          <w:szCs w:val="18"/>
        </w:rPr>
      </w:pPr>
      <w:r w:rsidRPr="007212A7">
        <w:rPr>
          <w:rFonts w:ascii="Arial" w:eastAsia="Arial" w:hAnsi="Arial" w:cs="Arial"/>
          <w:sz w:val="18"/>
          <w:szCs w:val="18"/>
        </w:rPr>
        <w:t>Chris Holman</w:t>
      </w:r>
    </w:p>
    <w:p w14:paraId="4488EB37" w14:textId="77777777" w:rsidR="00EB290B" w:rsidRPr="007212A7" w:rsidRDefault="003E3298">
      <w:pPr>
        <w:rPr>
          <w:rFonts w:ascii="Arial" w:eastAsia="Arial" w:hAnsi="Arial" w:cs="Arial"/>
          <w:sz w:val="18"/>
          <w:szCs w:val="18"/>
        </w:rPr>
      </w:pPr>
      <w:r w:rsidRPr="007212A7">
        <w:rPr>
          <w:rFonts w:ascii="Arial" w:eastAsia="Arial" w:hAnsi="Arial" w:cs="Arial"/>
          <w:sz w:val="18"/>
          <w:szCs w:val="18"/>
        </w:rPr>
        <w:t xml:space="preserve">Cindy Kangas </w:t>
      </w:r>
    </w:p>
    <w:p w14:paraId="53B4740C" w14:textId="77777777" w:rsidR="00EB290B" w:rsidRPr="007212A7" w:rsidRDefault="003E3298">
      <w:pPr>
        <w:rPr>
          <w:rFonts w:ascii="Arial" w:eastAsia="Arial" w:hAnsi="Arial" w:cs="Arial"/>
          <w:sz w:val="18"/>
          <w:szCs w:val="18"/>
        </w:rPr>
      </w:pPr>
      <w:r w:rsidRPr="007212A7">
        <w:rPr>
          <w:rFonts w:ascii="Arial" w:eastAsia="Arial" w:hAnsi="Arial" w:cs="Arial"/>
          <w:sz w:val="18"/>
          <w:szCs w:val="18"/>
        </w:rPr>
        <w:t xml:space="preserve">Dennis M. </w:t>
      </w:r>
      <w:proofErr w:type="spellStart"/>
      <w:r w:rsidRPr="007212A7">
        <w:rPr>
          <w:rFonts w:ascii="Arial" w:eastAsia="Arial" w:hAnsi="Arial" w:cs="Arial"/>
          <w:sz w:val="18"/>
          <w:szCs w:val="18"/>
        </w:rPr>
        <w:t>Louney</w:t>
      </w:r>
      <w:proofErr w:type="spellEnd"/>
    </w:p>
    <w:p w14:paraId="0A37E0A9" w14:textId="77777777" w:rsidR="007212A7" w:rsidRPr="007212A7" w:rsidRDefault="007212A7" w:rsidP="007212A7">
      <w:pPr>
        <w:rPr>
          <w:rFonts w:ascii="Arial" w:eastAsia="Arial" w:hAnsi="Arial" w:cs="Arial"/>
          <w:sz w:val="18"/>
          <w:szCs w:val="18"/>
        </w:rPr>
      </w:pPr>
      <w:r w:rsidRPr="007212A7">
        <w:rPr>
          <w:rFonts w:ascii="Arial" w:eastAsia="Arial" w:hAnsi="Arial" w:cs="Arial"/>
          <w:sz w:val="18"/>
          <w:szCs w:val="18"/>
        </w:rPr>
        <w:t xml:space="preserve">Fathy </w:t>
      </w:r>
      <w:proofErr w:type="spellStart"/>
      <w:r w:rsidRPr="007212A7">
        <w:rPr>
          <w:rFonts w:ascii="Arial" w:eastAsia="Arial" w:hAnsi="Arial" w:cs="Arial"/>
          <w:sz w:val="18"/>
          <w:szCs w:val="18"/>
        </w:rPr>
        <w:t>Shetiah</w:t>
      </w:r>
      <w:proofErr w:type="spellEnd"/>
    </w:p>
    <w:p w14:paraId="1078AD7E" w14:textId="77777777" w:rsidR="00EB290B" w:rsidRPr="007212A7" w:rsidRDefault="00EB290B">
      <w:pPr>
        <w:rPr>
          <w:rFonts w:ascii="Arial" w:eastAsia="Arial" w:hAnsi="Arial" w:cs="Arial"/>
          <w:sz w:val="18"/>
          <w:szCs w:val="18"/>
        </w:rPr>
      </w:pPr>
    </w:p>
    <w:p w14:paraId="01D6EA3E" w14:textId="37671FB3" w:rsidR="007212A7" w:rsidRPr="007212A7" w:rsidRDefault="003E3298" w:rsidP="007212A7">
      <w:pPr>
        <w:rPr>
          <w:rFonts w:ascii="Arial" w:eastAsia="Arial" w:hAnsi="Arial" w:cs="Arial"/>
          <w:sz w:val="18"/>
          <w:szCs w:val="18"/>
        </w:rPr>
      </w:pPr>
      <w:r w:rsidRPr="007212A7">
        <w:br w:type="column"/>
      </w:r>
    </w:p>
    <w:p w14:paraId="72B6AD09" w14:textId="0E81EE05" w:rsidR="007212A7" w:rsidRPr="007212A7" w:rsidRDefault="007212A7" w:rsidP="007212A7">
      <w:pPr>
        <w:rPr>
          <w:rFonts w:ascii="Arial" w:eastAsia="Arial" w:hAnsi="Arial" w:cs="Arial"/>
          <w:sz w:val="18"/>
          <w:szCs w:val="18"/>
        </w:rPr>
      </w:pPr>
      <w:r w:rsidRPr="007212A7">
        <w:rPr>
          <w:rFonts w:ascii="Arial" w:eastAsia="Arial" w:hAnsi="Arial" w:cs="Arial"/>
          <w:sz w:val="18"/>
          <w:szCs w:val="18"/>
        </w:rPr>
        <w:t>Heidi Lowe</w:t>
      </w:r>
    </w:p>
    <w:p w14:paraId="2CE501CD" w14:textId="3B20C1C6" w:rsidR="007212A7" w:rsidRPr="007212A7" w:rsidRDefault="007212A7" w:rsidP="007212A7">
      <w:pPr>
        <w:rPr>
          <w:rFonts w:ascii="Arial" w:eastAsia="Arial" w:hAnsi="Arial" w:cs="Arial"/>
          <w:sz w:val="18"/>
          <w:szCs w:val="18"/>
        </w:rPr>
      </w:pPr>
      <w:r w:rsidRPr="007212A7">
        <w:rPr>
          <w:rFonts w:ascii="Arial" w:eastAsia="Arial" w:hAnsi="Arial" w:cs="Arial"/>
          <w:sz w:val="18"/>
          <w:szCs w:val="18"/>
        </w:rPr>
        <w:t>Janet Lillie</w:t>
      </w:r>
    </w:p>
    <w:p w14:paraId="4F3DC6A1" w14:textId="714038C3" w:rsidR="007212A7" w:rsidRPr="007212A7" w:rsidRDefault="007212A7">
      <w:pPr>
        <w:rPr>
          <w:rFonts w:ascii="Arial" w:eastAsia="Arial" w:hAnsi="Arial" w:cs="Arial"/>
          <w:sz w:val="18"/>
          <w:szCs w:val="18"/>
        </w:rPr>
      </w:pPr>
      <w:r w:rsidRPr="007212A7">
        <w:rPr>
          <w:rFonts w:ascii="Arial" w:eastAsia="Arial" w:hAnsi="Arial" w:cs="Arial"/>
          <w:sz w:val="18"/>
          <w:szCs w:val="18"/>
        </w:rPr>
        <w:t xml:space="preserve">Jim </w:t>
      </w:r>
      <w:proofErr w:type="spellStart"/>
      <w:r w:rsidRPr="007212A7">
        <w:rPr>
          <w:rFonts w:ascii="Arial" w:eastAsia="Arial" w:hAnsi="Arial" w:cs="Arial"/>
          <w:sz w:val="18"/>
          <w:szCs w:val="18"/>
        </w:rPr>
        <w:t>Dravenstatt-Moceri</w:t>
      </w:r>
      <w:proofErr w:type="spellEnd"/>
    </w:p>
    <w:p w14:paraId="00A481E2" w14:textId="7201EF14" w:rsidR="00EB290B" w:rsidRPr="007212A7" w:rsidRDefault="003E3298">
      <w:pPr>
        <w:rPr>
          <w:rFonts w:ascii="Arial" w:eastAsia="Arial" w:hAnsi="Arial" w:cs="Arial"/>
          <w:sz w:val="18"/>
          <w:szCs w:val="18"/>
        </w:rPr>
      </w:pPr>
      <w:r w:rsidRPr="007212A7">
        <w:rPr>
          <w:rFonts w:ascii="Arial" w:eastAsia="Arial" w:hAnsi="Arial" w:cs="Arial"/>
          <w:sz w:val="18"/>
          <w:szCs w:val="18"/>
        </w:rPr>
        <w:t xml:space="preserve">Joseph </w:t>
      </w:r>
      <w:proofErr w:type="spellStart"/>
      <w:r w:rsidRPr="007212A7">
        <w:rPr>
          <w:rFonts w:ascii="Arial" w:eastAsia="Arial" w:hAnsi="Arial" w:cs="Arial"/>
          <w:sz w:val="18"/>
          <w:szCs w:val="18"/>
        </w:rPr>
        <w:t>Brehler</w:t>
      </w:r>
      <w:proofErr w:type="spellEnd"/>
    </w:p>
    <w:p w14:paraId="4FEF813C" w14:textId="1B71E5AE" w:rsidR="007212A7" w:rsidRPr="007212A7" w:rsidRDefault="007212A7">
      <w:pPr>
        <w:rPr>
          <w:rFonts w:ascii="Arial" w:eastAsia="Arial" w:hAnsi="Arial" w:cs="Arial"/>
          <w:sz w:val="18"/>
          <w:szCs w:val="18"/>
        </w:rPr>
      </w:pPr>
      <w:r w:rsidRPr="007212A7">
        <w:rPr>
          <w:rFonts w:ascii="Arial" w:eastAsia="Arial" w:hAnsi="Arial" w:cs="Arial"/>
          <w:sz w:val="18"/>
          <w:szCs w:val="18"/>
        </w:rPr>
        <w:t>Kathie Dunbar</w:t>
      </w:r>
    </w:p>
    <w:p w14:paraId="42177D0A" w14:textId="66BBDBE3" w:rsidR="00EB290B" w:rsidRPr="007212A7" w:rsidRDefault="003E3298">
      <w:pPr>
        <w:rPr>
          <w:rFonts w:ascii="Arial" w:eastAsia="Arial" w:hAnsi="Arial" w:cs="Arial"/>
          <w:sz w:val="18"/>
          <w:szCs w:val="18"/>
        </w:rPr>
      </w:pPr>
      <w:r w:rsidRPr="007212A7">
        <w:rPr>
          <w:rFonts w:ascii="Arial" w:eastAsia="Arial" w:hAnsi="Arial" w:cs="Arial"/>
          <w:sz w:val="18"/>
          <w:szCs w:val="18"/>
        </w:rPr>
        <w:t>Matthew Schneider</w:t>
      </w:r>
    </w:p>
    <w:p w14:paraId="1A24BC7B" w14:textId="77777777" w:rsidR="00EB290B" w:rsidRPr="007212A7" w:rsidRDefault="003E3298">
      <w:pPr>
        <w:rPr>
          <w:rFonts w:ascii="Arial" w:eastAsia="Arial" w:hAnsi="Arial" w:cs="Arial"/>
          <w:sz w:val="18"/>
          <w:szCs w:val="18"/>
        </w:rPr>
      </w:pPr>
      <w:r w:rsidRPr="007212A7">
        <w:rPr>
          <w:rFonts w:ascii="Arial" w:eastAsia="Arial" w:hAnsi="Arial" w:cs="Arial"/>
          <w:sz w:val="18"/>
          <w:szCs w:val="18"/>
        </w:rPr>
        <w:t>Rey Guzman</w:t>
      </w:r>
    </w:p>
    <w:p w14:paraId="014247D8" w14:textId="77777777" w:rsidR="00EB290B" w:rsidRPr="007212A7" w:rsidRDefault="003E3298">
      <w:pPr>
        <w:rPr>
          <w:rFonts w:ascii="Arial" w:eastAsia="Arial" w:hAnsi="Arial" w:cs="Arial"/>
          <w:sz w:val="18"/>
          <w:szCs w:val="18"/>
        </w:rPr>
      </w:pPr>
      <w:r w:rsidRPr="007212A7">
        <w:rPr>
          <w:rFonts w:ascii="Arial" w:eastAsia="Arial" w:hAnsi="Arial" w:cs="Arial"/>
          <w:sz w:val="18"/>
          <w:szCs w:val="18"/>
        </w:rPr>
        <w:t>Robert Proctor</w:t>
      </w:r>
    </w:p>
    <w:p w14:paraId="4D9EB56E" w14:textId="77777777" w:rsidR="00EB290B" w:rsidRPr="007212A7" w:rsidRDefault="003E3298">
      <w:pPr>
        <w:rPr>
          <w:rFonts w:ascii="Arial" w:eastAsia="Arial" w:hAnsi="Arial" w:cs="Arial"/>
          <w:sz w:val="18"/>
          <w:szCs w:val="18"/>
        </w:rPr>
      </w:pPr>
      <w:proofErr w:type="spellStart"/>
      <w:r w:rsidRPr="007212A7">
        <w:rPr>
          <w:rFonts w:ascii="Arial" w:eastAsia="Arial" w:hAnsi="Arial" w:cs="Arial"/>
          <w:sz w:val="18"/>
          <w:szCs w:val="18"/>
        </w:rPr>
        <w:t>Su</w:t>
      </w:r>
      <w:proofErr w:type="spellEnd"/>
      <w:r w:rsidRPr="007212A7">
        <w:rPr>
          <w:rFonts w:ascii="Arial" w:eastAsia="Arial" w:hAnsi="Arial" w:cs="Arial"/>
          <w:sz w:val="18"/>
          <w:szCs w:val="18"/>
        </w:rPr>
        <w:t xml:space="preserve"> </w:t>
      </w:r>
      <w:proofErr w:type="spellStart"/>
      <w:r w:rsidRPr="007212A7">
        <w:rPr>
          <w:rFonts w:ascii="Arial" w:eastAsia="Arial" w:hAnsi="Arial" w:cs="Arial"/>
          <w:sz w:val="18"/>
          <w:szCs w:val="18"/>
        </w:rPr>
        <w:t>A’lyn</w:t>
      </w:r>
      <w:proofErr w:type="spellEnd"/>
      <w:r w:rsidRPr="007212A7">
        <w:rPr>
          <w:rFonts w:ascii="Arial" w:eastAsia="Arial" w:hAnsi="Arial" w:cs="Arial"/>
          <w:sz w:val="18"/>
          <w:szCs w:val="18"/>
        </w:rPr>
        <w:t xml:space="preserve"> Holbrook</w:t>
      </w:r>
    </w:p>
    <w:p w14:paraId="770D8F62" w14:textId="77777777" w:rsidR="00EB290B" w:rsidRDefault="003E3298">
      <w:pPr>
        <w:rPr>
          <w:rFonts w:ascii="Arial" w:eastAsia="Arial" w:hAnsi="Arial" w:cs="Arial"/>
          <w:sz w:val="18"/>
          <w:szCs w:val="18"/>
        </w:rPr>
      </w:pPr>
      <w:r w:rsidRPr="007212A7">
        <w:rPr>
          <w:rFonts w:ascii="Arial" w:eastAsia="Arial" w:hAnsi="Arial" w:cs="Arial"/>
          <w:sz w:val="18"/>
          <w:szCs w:val="18"/>
        </w:rPr>
        <w:t>William (Bill) Kimble</w:t>
      </w:r>
    </w:p>
    <w:p w14:paraId="5E42A2F4" w14:textId="77777777" w:rsidR="00EB290B" w:rsidRDefault="00EB290B">
      <w:pPr>
        <w:rPr>
          <w:rFonts w:ascii="Arial" w:eastAsia="Arial" w:hAnsi="Arial" w:cs="Arial"/>
          <w:sz w:val="18"/>
          <w:szCs w:val="18"/>
        </w:rPr>
      </w:pPr>
    </w:p>
    <w:p w14:paraId="3D724A53" w14:textId="77777777" w:rsidR="00EB290B" w:rsidRDefault="003E3298">
      <w:pPr>
        <w:rPr>
          <w:rFonts w:ascii="Arial" w:eastAsia="Arial" w:hAnsi="Arial" w:cs="Arial"/>
          <w:sz w:val="18"/>
          <w:szCs w:val="18"/>
        </w:rPr>
      </w:pPr>
      <w:r>
        <w:br w:type="column"/>
      </w:r>
      <w:r>
        <w:rPr>
          <w:rFonts w:ascii="Arial" w:eastAsia="Arial" w:hAnsi="Arial" w:cs="Arial"/>
          <w:b/>
          <w:sz w:val="18"/>
          <w:szCs w:val="18"/>
          <w:u w:val="single"/>
        </w:rPr>
        <w:t>Absent</w:t>
      </w:r>
    </w:p>
    <w:p w14:paraId="058A19D2" w14:textId="7B84F523" w:rsidR="00EB290B" w:rsidRDefault="003E3298">
      <w:pPr>
        <w:rPr>
          <w:rFonts w:ascii="Arial" w:eastAsia="Arial" w:hAnsi="Arial" w:cs="Arial"/>
          <w:sz w:val="18"/>
          <w:szCs w:val="18"/>
        </w:rPr>
      </w:pPr>
      <w:r>
        <w:rPr>
          <w:rFonts w:ascii="Arial" w:eastAsia="Arial" w:hAnsi="Arial" w:cs="Arial"/>
          <w:sz w:val="18"/>
          <w:szCs w:val="18"/>
        </w:rPr>
        <w:t>Paula Cunningham</w:t>
      </w:r>
    </w:p>
    <w:p w14:paraId="4965A01F" w14:textId="0D441882" w:rsidR="007212A7" w:rsidRDefault="007212A7">
      <w:pPr>
        <w:rPr>
          <w:rFonts w:ascii="Arial" w:eastAsia="Arial" w:hAnsi="Arial" w:cs="Arial"/>
          <w:sz w:val="18"/>
          <w:szCs w:val="18"/>
        </w:rPr>
      </w:pPr>
      <w:r>
        <w:rPr>
          <w:rFonts w:ascii="Arial" w:eastAsia="Arial" w:hAnsi="Arial" w:cs="Arial"/>
          <w:sz w:val="18"/>
          <w:szCs w:val="18"/>
        </w:rPr>
        <w:t>Rich Howard</w:t>
      </w:r>
    </w:p>
    <w:p w14:paraId="086CF578" w14:textId="1C8B090C" w:rsidR="007212A7" w:rsidRDefault="007212A7">
      <w:pPr>
        <w:rPr>
          <w:rFonts w:ascii="Arial" w:eastAsia="Arial" w:hAnsi="Arial" w:cs="Arial"/>
          <w:sz w:val="18"/>
          <w:szCs w:val="18"/>
        </w:rPr>
      </w:pPr>
      <w:r>
        <w:rPr>
          <w:rFonts w:ascii="Arial" w:eastAsia="Arial" w:hAnsi="Arial" w:cs="Arial"/>
          <w:sz w:val="18"/>
          <w:szCs w:val="18"/>
        </w:rPr>
        <w:t>Sergio Keck</w:t>
      </w:r>
    </w:p>
    <w:p w14:paraId="1CE6DF23" w14:textId="49B788C7" w:rsidR="007212A7" w:rsidRDefault="007212A7">
      <w:pPr>
        <w:rPr>
          <w:rFonts w:ascii="Arial" w:eastAsia="Arial" w:hAnsi="Arial" w:cs="Arial"/>
          <w:sz w:val="18"/>
          <w:szCs w:val="18"/>
        </w:rPr>
      </w:pPr>
      <w:r>
        <w:rPr>
          <w:rFonts w:ascii="Arial" w:eastAsia="Arial" w:hAnsi="Arial" w:cs="Arial"/>
          <w:sz w:val="18"/>
          <w:szCs w:val="18"/>
        </w:rPr>
        <w:t>Sherry Pfaff-Doody</w:t>
      </w:r>
    </w:p>
    <w:p w14:paraId="210719E7" w14:textId="5DE2CD14" w:rsidR="007212A7" w:rsidRDefault="007212A7">
      <w:pPr>
        <w:rPr>
          <w:rFonts w:ascii="Arial" w:eastAsia="Arial" w:hAnsi="Arial" w:cs="Arial"/>
          <w:sz w:val="18"/>
          <w:szCs w:val="18"/>
        </w:rPr>
      </w:pPr>
      <w:r>
        <w:rPr>
          <w:rFonts w:ascii="Arial" w:eastAsia="Arial" w:hAnsi="Arial" w:cs="Arial"/>
          <w:sz w:val="18"/>
          <w:szCs w:val="18"/>
        </w:rPr>
        <w:t>William (Bill) Brewer II</w:t>
      </w:r>
    </w:p>
    <w:p w14:paraId="00321195" w14:textId="642DBAD6" w:rsidR="00EB290B" w:rsidRDefault="003E3298">
      <w:pPr>
        <w:rPr>
          <w:rFonts w:ascii="Arial" w:eastAsia="Arial" w:hAnsi="Arial" w:cs="Arial"/>
          <w:sz w:val="18"/>
          <w:szCs w:val="18"/>
          <w:u w:val="single"/>
        </w:rPr>
      </w:pPr>
      <w:r>
        <w:rPr>
          <w:rFonts w:ascii="Arial" w:eastAsia="Arial" w:hAnsi="Arial" w:cs="Arial"/>
          <w:sz w:val="18"/>
          <w:szCs w:val="18"/>
        </w:rPr>
        <w:t xml:space="preserve">Tom </w:t>
      </w:r>
      <w:proofErr w:type="spellStart"/>
      <w:r>
        <w:rPr>
          <w:rFonts w:ascii="Arial" w:eastAsia="Arial" w:hAnsi="Arial" w:cs="Arial"/>
          <w:sz w:val="18"/>
          <w:szCs w:val="18"/>
        </w:rPr>
        <w:t>Ruis</w:t>
      </w:r>
      <w:proofErr w:type="spellEnd"/>
      <w:r>
        <w:rPr>
          <w:rFonts w:ascii="Arial" w:eastAsia="Arial" w:hAnsi="Arial" w:cs="Arial"/>
          <w:b/>
          <w:sz w:val="18"/>
          <w:szCs w:val="18"/>
          <w:u w:val="single"/>
        </w:rPr>
        <w:t xml:space="preserve"> </w:t>
      </w:r>
    </w:p>
    <w:p w14:paraId="1BD9344F" w14:textId="77777777" w:rsidR="00EB290B" w:rsidRDefault="00EB290B">
      <w:pPr>
        <w:rPr>
          <w:rFonts w:ascii="Arial" w:eastAsia="Arial" w:hAnsi="Arial" w:cs="Arial"/>
          <w:sz w:val="18"/>
          <w:szCs w:val="18"/>
          <w:u w:val="single"/>
        </w:rPr>
      </w:pPr>
    </w:p>
    <w:p w14:paraId="76B8707F" w14:textId="77777777" w:rsidR="00EB290B" w:rsidRDefault="003E3298">
      <w:pPr>
        <w:rPr>
          <w:rFonts w:ascii="Arial" w:eastAsia="Arial" w:hAnsi="Arial" w:cs="Arial"/>
          <w:sz w:val="18"/>
          <w:szCs w:val="18"/>
          <w:u w:val="single"/>
        </w:rPr>
      </w:pPr>
      <w:r>
        <w:rPr>
          <w:rFonts w:ascii="Arial" w:eastAsia="Arial" w:hAnsi="Arial" w:cs="Arial"/>
          <w:b/>
          <w:sz w:val="18"/>
          <w:szCs w:val="18"/>
          <w:u w:val="single"/>
        </w:rPr>
        <w:t>Secretariat</w:t>
      </w:r>
    </w:p>
    <w:p w14:paraId="1CC0B066" w14:textId="77777777" w:rsidR="00EB290B" w:rsidRDefault="003E3298">
      <w:pPr>
        <w:rPr>
          <w:rFonts w:ascii="Arial" w:eastAsia="Arial" w:hAnsi="Arial" w:cs="Arial"/>
          <w:sz w:val="18"/>
          <w:szCs w:val="18"/>
        </w:rPr>
      </w:pPr>
      <w:r>
        <w:rPr>
          <w:rFonts w:ascii="Arial" w:eastAsia="Arial" w:hAnsi="Arial" w:cs="Arial"/>
          <w:sz w:val="18"/>
          <w:szCs w:val="18"/>
        </w:rPr>
        <w:t xml:space="preserve">Carrie </w:t>
      </w:r>
      <w:proofErr w:type="spellStart"/>
      <w:r>
        <w:rPr>
          <w:rFonts w:ascii="Arial" w:eastAsia="Arial" w:hAnsi="Arial" w:cs="Arial"/>
          <w:sz w:val="18"/>
          <w:szCs w:val="18"/>
        </w:rPr>
        <w:t>Rosingana</w:t>
      </w:r>
      <w:proofErr w:type="spellEnd"/>
    </w:p>
    <w:p w14:paraId="273C0110" w14:textId="77777777" w:rsidR="00EB290B" w:rsidRDefault="00EB290B">
      <w:pPr>
        <w:rPr>
          <w:rFonts w:ascii="Arial" w:eastAsia="Arial" w:hAnsi="Arial" w:cs="Arial"/>
          <w:sz w:val="18"/>
          <w:szCs w:val="18"/>
        </w:rPr>
      </w:pPr>
    </w:p>
    <w:p w14:paraId="44018BA5" w14:textId="77777777" w:rsidR="00EB290B" w:rsidRDefault="00EB290B">
      <w:pPr>
        <w:rPr>
          <w:rFonts w:ascii="Arial" w:eastAsia="Arial" w:hAnsi="Arial" w:cs="Arial"/>
          <w:sz w:val="18"/>
          <w:szCs w:val="18"/>
          <w:u w:val="single"/>
        </w:rPr>
      </w:pPr>
    </w:p>
    <w:p w14:paraId="0A5701B3" w14:textId="77777777" w:rsidR="00EB290B" w:rsidRDefault="00EB290B">
      <w:pPr>
        <w:rPr>
          <w:rFonts w:ascii="Arial" w:eastAsia="Arial" w:hAnsi="Arial" w:cs="Arial"/>
          <w:sz w:val="18"/>
          <w:szCs w:val="18"/>
        </w:rPr>
      </w:pPr>
    </w:p>
    <w:p w14:paraId="46E8F1D0" w14:textId="77777777" w:rsidR="00EB290B" w:rsidRDefault="003E3298">
      <w:pPr>
        <w:rPr>
          <w:rFonts w:ascii="Arial" w:eastAsia="Arial" w:hAnsi="Arial" w:cs="Arial"/>
          <w:sz w:val="18"/>
          <w:szCs w:val="18"/>
        </w:rPr>
      </w:pPr>
      <w:r>
        <w:br w:type="column"/>
      </w:r>
      <w:r>
        <w:rPr>
          <w:rFonts w:ascii="Arial" w:eastAsia="Arial" w:hAnsi="Arial" w:cs="Arial"/>
          <w:b/>
          <w:sz w:val="18"/>
          <w:szCs w:val="18"/>
          <w:u w:val="single"/>
        </w:rPr>
        <w:t>Staff</w:t>
      </w:r>
    </w:p>
    <w:p w14:paraId="7191A4D5" w14:textId="77777777" w:rsidR="00EB290B" w:rsidRDefault="003E3298">
      <w:pPr>
        <w:rPr>
          <w:rFonts w:ascii="Arial" w:eastAsia="Arial" w:hAnsi="Arial" w:cs="Arial"/>
          <w:sz w:val="18"/>
          <w:szCs w:val="18"/>
        </w:rPr>
      </w:pPr>
      <w:r>
        <w:rPr>
          <w:rFonts w:ascii="Arial" w:eastAsia="Arial" w:hAnsi="Arial" w:cs="Arial"/>
          <w:sz w:val="18"/>
          <w:szCs w:val="18"/>
        </w:rPr>
        <w:t>Becky Powers</w:t>
      </w:r>
    </w:p>
    <w:p w14:paraId="7B6D6B46" w14:textId="77777777" w:rsidR="00EB290B" w:rsidRDefault="003E3298">
      <w:pPr>
        <w:rPr>
          <w:rFonts w:ascii="Arial" w:eastAsia="Arial" w:hAnsi="Arial" w:cs="Arial"/>
          <w:sz w:val="18"/>
          <w:szCs w:val="18"/>
        </w:rPr>
      </w:pPr>
      <w:r>
        <w:rPr>
          <w:rFonts w:ascii="Arial" w:eastAsia="Arial" w:hAnsi="Arial" w:cs="Arial"/>
          <w:sz w:val="18"/>
          <w:szCs w:val="18"/>
        </w:rPr>
        <w:t>Dar Baker</w:t>
      </w:r>
    </w:p>
    <w:p w14:paraId="2FB94BD9" w14:textId="77777777" w:rsidR="00EB290B" w:rsidRDefault="003E3298">
      <w:pPr>
        <w:rPr>
          <w:rFonts w:ascii="Arial" w:eastAsia="Arial" w:hAnsi="Arial" w:cs="Arial"/>
          <w:sz w:val="18"/>
          <w:szCs w:val="18"/>
        </w:rPr>
      </w:pPr>
      <w:r>
        <w:rPr>
          <w:rFonts w:ascii="Arial" w:eastAsia="Arial" w:hAnsi="Arial" w:cs="Arial"/>
          <w:sz w:val="18"/>
          <w:szCs w:val="18"/>
        </w:rPr>
        <w:t>Erin McKenzie</w:t>
      </w:r>
    </w:p>
    <w:p w14:paraId="71061A6E" w14:textId="77777777" w:rsidR="00EB290B" w:rsidRDefault="003E3298">
      <w:pPr>
        <w:rPr>
          <w:rFonts w:ascii="Arial" w:eastAsia="Arial" w:hAnsi="Arial" w:cs="Arial"/>
          <w:sz w:val="18"/>
          <w:szCs w:val="18"/>
        </w:rPr>
      </w:pPr>
      <w:r>
        <w:rPr>
          <w:rFonts w:ascii="Arial" w:eastAsia="Arial" w:hAnsi="Arial" w:cs="Arial"/>
          <w:sz w:val="18"/>
          <w:szCs w:val="18"/>
        </w:rPr>
        <w:t>Robert Ramon</w:t>
      </w:r>
    </w:p>
    <w:p w14:paraId="76C3BA51" w14:textId="7956DE1D" w:rsidR="00EB290B" w:rsidRDefault="003E3298">
      <w:pPr>
        <w:rPr>
          <w:rFonts w:ascii="Arial" w:eastAsia="Arial" w:hAnsi="Arial" w:cs="Arial"/>
          <w:sz w:val="18"/>
          <w:szCs w:val="18"/>
        </w:rPr>
      </w:pPr>
      <w:proofErr w:type="spellStart"/>
      <w:r>
        <w:rPr>
          <w:rFonts w:ascii="Arial" w:eastAsia="Arial" w:hAnsi="Arial" w:cs="Arial"/>
          <w:sz w:val="18"/>
          <w:szCs w:val="18"/>
        </w:rPr>
        <w:t>Tekea</w:t>
      </w:r>
      <w:proofErr w:type="spellEnd"/>
      <w:r>
        <w:rPr>
          <w:rFonts w:ascii="Arial" w:eastAsia="Arial" w:hAnsi="Arial" w:cs="Arial"/>
          <w:sz w:val="18"/>
          <w:szCs w:val="18"/>
        </w:rPr>
        <w:t xml:space="preserve"> Norwoo</w:t>
      </w:r>
      <w:r w:rsidR="007212A7">
        <w:rPr>
          <w:rFonts w:ascii="Arial" w:eastAsia="Arial" w:hAnsi="Arial" w:cs="Arial"/>
          <w:sz w:val="18"/>
          <w:szCs w:val="18"/>
        </w:rPr>
        <w:t>d</w:t>
      </w:r>
    </w:p>
    <w:p w14:paraId="1493FA18" w14:textId="17A24F49" w:rsidR="007212A7" w:rsidRDefault="007212A7">
      <w:pPr>
        <w:rPr>
          <w:rFonts w:ascii="Arial" w:eastAsia="Arial" w:hAnsi="Arial" w:cs="Arial"/>
          <w:sz w:val="18"/>
          <w:szCs w:val="18"/>
          <w:u w:val="single"/>
        </w:rPr>
      </w:pPr>
      <w:r>
        <w:rPr>
          <w:rFonts w:ascii="Arial" w:eastAsia="Arial" w:hAnsi="Arial" w:cs="Arial"/>
          <w:sz w:val="18"/>
          <w:szCs w:val="18"/>
        </w:rPr>
        <w:t>Teri Sand</w:t>
      </w:r>
    </w:p>
    <w:p w14:paraId="379DBE56" w14:textId="77777777" w:rsidR="007212A7" w:rsidRDefault="007212A7">
      <w:pPr>
        <w:rPr>
          <w:rFonts w:ascii="Arial" w:eastAsia="Arial" w:hAnsi="Arial" w:cs="Arial"/>
          <w:sz w:val="18"/>
          <w:szCs w:val="18"/>
          <w:u w:val="single"/>
        </w:rPr>
      </w:pPr>
    </w:p>
    <w:p w14:paraId="4DCFAEF5" w14:textId="77777777" w:rsidR="00EB290B" w:rsidRDefault="003E3298">
      <w:pPr>
        <w:rPr>
          <w:rFonts w:ascii="Arial" w:eastAsia="Arial" w:hAnsi="Arial" w:cs="Arial"/>
          <w:sz w:val="18"/>
          <w:szCs w:val="18"/>
          <w:u w:val="single"/>
        </w:rPr>
      </w:pPr>
      <w:r>
        <w:rPr>
          <w:rFonts w:ascii="Arial" w:eastAsia="Arial" w:hAnsi="Arial" w:cs="Arial"/>
          <w:b/>
          <w:sz w:val="18"/>
          <w:szCs w:val="18"/>
          <w:u w:val="single"/>
        </w:rPr>
        <w:t>Guests</w:t>
      </w:r>
    </w:p>
    <w:p w14:paraId="3377DED2" w14:textId="77777777" w:rsidR="00EB290B" w:rsidRDefault="003E3298">
      <w:pPr>
        <w:rPr>
          <w:rFonts w:ascii="Arial" w:eastAsia="Arial" w:hAnsi="Arial" w:cs="Arial"/>
          <w:sz w:val="18"/>
          <w:szCs w:val="18"/>
        </w:rPr>
      </w:pPr>
      <w:r>
        <w:rPr>
          <w:rFonts w:ascii="Arial" w:eastAsia="Arial" w:hAnsi="Arial" w:cs="Arial"/>
          <w:sz w:val="18"/>
          <w:szCs w:val="18"/>
        </w:rPr>
        <w:t xml:space="preserve">Danielle </w:t>
      </w:r>
      <w:proofErr w:type="spellStart"/>
      <w:r>
        <w:rPr>
          <w:rFonts w:ascii="Arial" w:eastAsia="Arial" w:hAnsi="Arial" w:cs="Arial"/>
          <w:sz w:val="18"/>
          <w:szCs w:val="18"/>
        </w:rPr>
        <w:t>Grubaugh</w:t>
      </w:r>
      <w:proofErr w:type="spellEnd"/>
    </w:p>
    <w:p w14:paraId="18ABF4C2" w14:textId="77777777" w:rsidR="00EB290B" w:rsidRDefault="003E3298">
      <w:pPr>
        <w:rPr>
          <w:rFonts w:ascii="Arial" w:eastAsia="Arial" w:hAnsi="Arial" w:cs="Arial"/>
          <w:sz w:val="18"/>
          <w:szCs w:val="18"/>
        </w:rPr>
      </w:pPr>
      <w:r>
        <w:rPr>
          <w:rFonts w:ascii="Arial" w:eastAsia="Arial" w:hAnsi="Arial" w:cs="Arial"/>
          <w:sz w:val="18"/>
          <w:szCs w:val="18"/>
        </w:rPr>
        <w:t xml:space="preserve">Heather </w:t>
      </w:r>
      <w:proofErr w:type="spellStart"/>
      <w:r>
        <w:rPr>
          <w:rFonts w:ascii="Arial" w:eastAsia="Arial" w:hAnsi="Arial" w:cs="Arial"/>
          <w:sz w:val="18"/>
          <w:szCs w:val="18"/>
        </w:rPr>
        <w:t>Kevnick</w:t>
      </w:r>
      <w:proofErr w:type="spellEnd"/>
    </w:p>
    <w:p w14:paraId="17D9817C" w14:textId="77777777" w:rsidR="00EB290B" w:rsidRDefault="00EB290B">
      <w:pPr>
        <w:rPr>
          <w:rFonts w:ascii="Arial" w:eastAsia="Arial" w:hAnsi="Arial" w:cs="Arial"/>
          <w:sz w:val="18"/>
          <w:szCs w:val="18"/>
        </w:rPr>
      </w:pPr>
    </w:p>
    <w:p w14:paraId="02661B16" w14:textId="77777777" w:rsidR="00EB290B" w:rsidRDefault="003E3298" w:rsidP="007212A7">
      <w:pPr>
        <w:rPr>
          <w:rFonts w:ascii="Arial" w:eastAsia="Arial" w:hAnsi="Arial" w:cs="Arial"/>
          <w:sz w:val="18"/>
          <w:szCs w:val="18"/>
        </w:rPr>
      </w:pPr>
      <w:r>
        <w:br w:type="column"/>
      </w:r>
      <w:r w:rsidR="007212A7">
        <w:rPr>
          <w:rFonts w:ascii="Arial" w:eastAsia="Arial" w:hAnsi="Arial" w:cs="Arial"/>
          <w:sz w:val="18"/>
          <w:szCs w:val="18"/>
        </w:rPr>
        <w:t>Micah Hefty</w:t>
      </w:r>
    </w:p>
    <w:p w14:paraId="44E5959D" w14:textId="50ADEA90" w:rsidR="007212A7" w:rsidRDefault="007212A7" w:rsidP="007212A7">
      <w:pPr>
        <w:rPr>
          <w:rFonts w:ascii="Arial" w:eastAsia="Arial" w:hAnsi="Arial" w:cs="Arial"/>
          <w:sz w:val="18"/>
          <w:szCs w:val="18"/>
        </w:rPr>
        <w:sectPr w:rsidR="007212A7">
          <w:type w:val="continuous"/>
          <w:pgSz w:w="12240" w:h="15840"/>
          <w:pgMar w:top="720" w:right="720" w:bottom="720" w:left="720" w:header="288" w:footer="0" w:gutter="0"/>
          <w:cols w:num="5" w:space="720" w:equalWidth="0">
            <w:col w:w="1976" w:space="230"/>
            <w:col w:w="1976" w:space="230"/>
            <w:col w:w="1976" w:space="230"/>
            <w:col w:w="1976" w:space="230"/>
            <w:col w:w="1976" w:space="0"/>
          </w:cols>
        </w:sectPr>
      </w:pPr>
      <w:r>
        <w:rPr>
          <w:rFonts w:ascii="Arial" w:eastAsia="Arial" w:hAnsi="Arial" w:cs="Arial"/>
          <w:sz w:val="18"/>
          <w:szCs w:val="18"/>
        </w:rPr>
        <w:t>Rachel Dauer</w:t>
      </w:r>
    </w:p>
    <w:p w14:paraId="36A98A7E" w14:textId="77777777" w:rsidR="00EB290B" w:rsidRDefault="003E3298">
      <w:pPr>
        <w:ind w:left="1440"/>
        <w:jc w:val="center"/>
        <w:rPr>
          <w:rFonts w:ascii="Arial" w:eastAsia="Arial" w:hAnsi="Arial" w:cs="Arial"/>
          <w:sz w:val="18"/>
          <w:szCs w:val="18"/>
          <w:u w:val="single"/>
        </w:rPr>
      </w:pPr>
      <w:r>
        <w:rPr>
          <w:rFonts w:ascii="Arial" w:eastAsia="Arial" w:hAnsi="Arial" w:cs="Arial"/>
          <w:b/>
          <w:sz w:val="18"/>
          <w:szCs w:val="18"/>
          <w:u w:val="single"/>
        </w:rPr>
        <w:t>AGENDA</w:t>
      </w:r>
    </w:p>
    <w:p w14:paraId="2132D12D" w14:textId="77777777" w:rsidR="00EB290B" w:rsidRDefault="00EB290B">
      <w:pPr>
        <w:ind w:left="1440"/>
        <w:jc w:val="center"/>
        <w:rPr>
          <w:rFonts w:ascii="Arial" w:eastAsia="Arial" w:hAnsi="Arial" w:cs="Arial"/>
          <w:sz w:val="18"/>
          <w:szCs w:val="18"/>
          <w:u w:val="single"/>
        </w:rPr>
      </w:pPr>
    </w:p>
    <w:p w14:paraId="358F772D" w14:textId="77777777" w:rsidR="00EB290B" w:rsidRDefault="003E3298">
      <w:pPr>
        <w:ind w:left="1440"/>
        <w:jc w:val="center"/>
        <w:rPr>
          <w:rFonts w:ascii="Arial" w:eastAsia="Arial" w:hAnsi="Arial" w:cs="Arial"/>
          <w:sz w:val="18"/>
          <w:szCs w:val="18"/>
          <w:u w:val="single"/>
        </w:rPr>
      </w:pPr>
      <w:r>
        <w:rPr>
          <w:rFonts w:ascii="Arial" w:eastAsia="Arial" w:hAnsi="Arial" w:cs="Arial"/>
          <w:b/>
          <w:sz w:val="18"/>
          <w:szCs w:val="18"/>
        </w:rPr>
        <w:tab/>
      </w:r>
      <w:r>
        <w:rPr>
          <w:rFonts w:ascii="Arial" w:eastAsia="Arial" w:hAnsi="Arial" w:cs="Arial"/>
          <w:b/>
          <w:sz w:val="18"/>
          <w:szCs w:val="18"/>
        </w:rPr>
        <w:tab/>
      </w:r>
    </w:p>
    <w:p w14:paraId="5BDBCC4B"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4"/>
          <w:szCs w:val="14"/>
        </w:rPr>
        <w:tab/>
      </w:r>
      <w:r>
        <w:rPr>
          <w:rFonts w:ascii="Arial" w:eastAsia="Arial" w:hAnsi="Arial" w:cs="Arial"/>
          <w:b/>
          <w:sz w:val="14"/>
          <w:szCs w:val="14"/>
        </w:rPr>
        <w:tab/>
      </w:r>
      <w:r>
        <w:rPr>
          <w:rFonts w:ascii="Arial" w:eastAsia="Arial" w:hAnsi="Arial" w:cs="Arial"/>
          <w:b/>
          <w:sz w:val="18"/>
          <w:szCs w:val="18"/>
        </w:rPr>
        <w:t>ITEM #1</w:t>
      </w:r>
      <w:r>
        <w:rPr>
          <w:rFonts w:ascii="Arial" w:eastAsia="Arial" w:hAnsi="Arial" w:cs="Arial"/>
          <w:b/>
          <w:sz w:val="18"/>
          <w:szCs w:val="18"/>
        </w:rPr>
        <w:tab/>
      </w:r>
      <w:r>
        <w:rPr>
          <w:rFonts w:ascii="Arial" w:eastAsia="Arial" w:hAnsi="Arial" w:cs="Arial"/>
          <w:b/>
          <w:sz w:val="18"/>
          <w:szCs w:val="18"/>
        </w:rPr>
        <w:tab/>
        <w:t xml:space="preserve">WELCOME </w:t>
      </w:r>
    </w:p>
    <w:p w14:paraId="1A393603" w14:textId="4140C1AD" w:rsidR="00EB290B" w:rsidRDefault="003E3298">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3537E1">
        <w:rPr>
          <w:rFonts w:ascii="Arial" w:eastAsia="Arial" w:hAnsi="Arial" w:cs="Arial"/>
          <w:sz w:val="18"/>
          <w:szCs w:val="18"/>
        </w:rPr>
        <w:t xml:space="preserve">Rebecca </w:t>
      </w:r>
      <w:proofErr w:type="spellStart"/>
      <w:r w:rsidR="003537E1">
        <w:rPr>
          <w:rFonts w:ascii="Arial" w:eastAsia="Arial" w:hAnsi="Arial" w:cs="Arial"/>
          <w:sz w:val="18"/>
          <w:szCs w:val="18"/>
        </w:rPr>
        <w:t>Bahar</w:t>
      </w:r>
      <w:proofErr w:type="spellEnd"/>
      <w:r w:rsidR="003537E1">
        <w:rPr>
          <w:rFonts w:ascii="Arial" w:eastAsia="Arial" w:hAnsi="Arial" w:cs="Arial"/>
          <w:sz w:val="18"/>
          <w:szCs w:val="18"/>
        </w:rPr>
        <w:t>-Cook called the meeting to order at 7:30am</w:t>
      </w:r>
    </w:p>
    <w:p w14:paraId="1FD9BF9F" w14:textId="77777777" w:rsidR="00EB290B" w:rsidRDefault="003E3298">
      <w:pPr>
        <w:rPr>
          <w:rFonts w:ascii="Arial" w:eastAsia="Arial" w:hAnsi="Arial" w:cs="Arial"/>
          <w:sz w:val="18"/>
          <w:szCs w:val="18"/>
        </w:rPr>
      </w:pPr>
      <w:r>
        <w:rPr>
          <w:rFonts w:ascii="Arial" w:eastAsia="Arial" w:hAnsi="Arial" w:cs="Arial"/>
          <w:b/>
          <w:sz w:val="18"/>
          <w:szCs w:val="18"/>
        </w:rPr>
        <w:tab/>
        <w:t xml:space="preserve">   </w:t>
      </w:r>
    </w:p>
    <w:p w14:paraId="7F9908E1"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w:t>
      </w:r>
      <w:r>
        <w:rPr>
          <w:rFonts w:ascii="Arial" w:eastAsia="Arial" w:hAnsi="Arial" w:cs="Arial"/>
          <w:b/>
          <w:sz w:val="18"/>
          <w:szCs w:val="18"/>
        </w:rPr>
        <w:tab/>
      </w:r>
      <w:r>
        <w:rPr>
          <w:rFonts w:ascii="Arial" w:eastAsia="Arial" w:hAnsi="Arial" w:cs="Arial"/>
          <w:b/>
          <w:sz w:val="18"/>
          <w:szCs w:val="18"/>
        </w:rPr>
        <w:tab/>
        <w:t xml:space="preserve">PUBLIC COMMENT </w:t>
      </w:r>
    </w:p>
    <w:p w14:paraId="2CF6A2F0" w14:textId="77777777" w:rsidR="00EB290B" w:rsidRDefault="00EB290B">
      <w:pPr>
        <w:rPr>
          <w:rFonts w:ascii="Arial" w:eastAsia="Arial" w:hAnsi="Arial" w:cs="Arial"/>
          <w:sz w:val="18"/>
          <w:szCs w:val="18"/>
        </w:rPr>
      </w:pPr>
    </w:p>
    <w:p w14:paraId="0CD5AD21" w14:textId="77777777" w:rsidR="00EB290B" w:rsidRDefault="003E3298">
      <w:pPr>
        <w:jc w:val="center"/>
        <w:rPr>
          <w:rFonts w:ascii="Arial" w:eastAsia="Arial" w:hAnsi="Arial" w:cs="Arial"/>
          <w:sz w:val="18"/>
          <w:szCs w:val="18"/>
        </w:rPr>
      </w:pPr>
      <w:r>
        <w:rPr>
          <w:rFonts w:ascii="Arial" w:eastAsia="Arial" w:hAnsi="Arial" w:cs="Arial"/>
          <w:b/>
          <w:sz w:val="18"/>
          <w:szCs w:val="18"/>
        </w:rPr>
        <w:t>********************************** CONSENT AGENDA ***** (Attachments for each item included) **************</w:t>
      </w:r>
    </w:p>
    <w:p w14:paraId="7C5F7997" w14:textId="77777777" w:rsidR="00EB290B" w:rsidRDefault="00EB290B">
      <w:pPr>
        <w:ind w:left="720" w:firstLine="720"/>
        <w:rPr>
          <w:rFonts w:ascii="Arial" w:eastAsia="Arial" w:hAnsi="Arial" w:cs="Arial"/>
          <w:sz w:val="18"/>
          <w:szCs w:val="18"/>
        </w:rPr>
      </w:pPr>
    </w:p>
    <w:p w14:paraId="6FCFAD1F" w14:textId="74059583" w:rsidR="007212A7" w:rsidRPr="00846623" w:rsidRDefault="007212A7" w:rsidP="003537E1">
      <w:pPr>
        <w:ind w:left="720" w:firstLine="720"/>
        <w:rPr>
          <w:rFonts w:ascii="Arial" w:hAnsi="Arial" w:cs="Arial"/>
          <w:b/>
          <w:noProof/>
          <w:sz w:val="18"/>
          <w:szCs w:val="20"/>
        </w:rPr>
      </w:pPr>
      <w:r w:rsidRPr="00846623">
        <w:rPr>
          <w:rFonts w:ascii="Arial" w:hAnsi="Arial" w:cs="Arial"/>
          <w:b/>
          <w:noProof/>
          <w:sz w:val="18"/>
          <w:szCs w:val="20"/>
        </w:rPr>
        <w:t>Action</w:t>
      </w:r>
      <w:r w:rsidRPr="00846623">
        <w:rPr>
          <w:rFonts w:ascii="Arial" w:hAnsi="Arial" w:cs="Arial"/>
          <w:b/>
          <w:noProof/>
          <w:sz w:val="18"/>
          <w:szCs w:val="20"/>
        </w:rPr>
        <w:tab/>
        <w:t>ITEM #3</w:t>
      </w:r>
      <w:r w:rsidRPr="00846623">
        <w:rPr>
          <w:rFonts w:ascii="Arial" w:hAnsi="Arial" w:cs="Arial"/>
          <w:b/>
          <w:noProof/>
          <w:sz w:val="18"/>
          <w:szCs w:val="20"/>
        </w:rPr>
        <w:tab/>
      </w:r>
      <w:r>
        <w:rPr>
          <w:rFonts w:ascii="Arial" w:hAnsi="Arial" w:cs="Arial"/>
          <w:b/>
          <w:noProof/>
          <w:sz w:val="18"/>
          <w:szCs w:val="20"/>
        </w:rPr>
        <w:tab/>
      </w:r>
      <w:r w:rsidRPr="00846623">
        <w:rPr>
          <w:rFonts w:ascii="Arial" w:hAnsi="Arial" w:cs="Arial"/>
          <w:b/>
          <w:noProof/>
          <w:sz w:val="18"/>
          <w:szCs w:val="20"/>
        </w:rPr>
        <w:t xml:space="preserve">MINUTES OF </w:t>
      </w:r>
      <w:r>
        <w:rPr>
          <w:rFonts w:ascii="Arial" w:hAnsi="Arial" w:cs="Arial"/>
          <w:b/>
          <w:noProof/>
          <w:sz w:val="18"/>
          <w:szCs w:val="20"/>
        </w:rPr>
        <w:t>JUNE 5, 2024 WORKFORCE DEVELOPMENT</w:t>
      </w:r>
      <w:r w:rsidRPr="00846623">
        <w:rPr>
          <w:rFonts w:ascii="Arial" w:hAnsi="Arial" w:cs="Arial"/>
          <w:b/>
          <w:noProof/>
          <w:sz w:val="18"/>
          <w:szCs w:val="20"/>
        </w:rPr>
        <w:t xml:space="preserve"> BOARD MEETING </w:t>
      </w:r>
    </w:p>
    <w:p w14:paraId="0D316405" w14:textId="77777777" w:rsidR="007212A7" w:rsidRPr="00846623" w:rsidRDefault="007212A7" w:rsidP="007212A7">
      <w:pPr>
        <w:ind w:left="2160" w:firstLine="720"/>
        <w:rPr>
          <w:rFonts w:ascii="Arial" w:hAnsi="Arial" w:cs="Arial"/>
          <w:b/>
          <w:noProof/>
          <w:sz w:val="18"/>
          <w:szCs w:val="20"/>
        </w:rPr>
      </w:pPr>
    </w:p>
    <w:p w14:paraId="3AD6BAB4"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Action</w:t>
      </w:r>
      <w:r w:rsidRPr="00846623">
        <w:rPr>
          <w:rFonts w:ascii="Arial" w:hAnsi="Arial" w:cs="Arial"/>
          <w:b/>
          <w:noProof/>
          <w:sz w:val="18"/>
          <w:szCs w:val="20"/>
        </w:rPr>
        <w:tab/>
        <w:t>ITEM #4</w:t>
      </w:r>
      <w:r w:rsidRPr="00846623">
        <w:rPr>
          <w:rFonts w:ascii="Arial" w:hAnsi="Arial" w:cs="Arial"/>
          <w:b/>
          <w:noProof/>
          <w:sz w:val="18"/>
          <w:szCs w:val="20"/>
        </w:rPr>
        <w:tab/>
      </w:r>
      <w:r>
        <w:rPr>
          <w:rFonts w:ascii="Arial" w:hAnsi="Arial" w:cs="Arial"/>
          <w:b/>
          <w:noProof/>
          <w:sz w:val="18"/>
          <w:szCs w:val="20"/>
        </w:rPr>
        <w:tab/>
      </w:r>
      <w:bookmarkStart w:id="0" w:name="_Hlk173242755"/>
      <w:r>
        <w:rPr>
          <w:rFonts w:ascii="Arial" w:hAnsi="Arial" w:cs="Arial"/>
          <w:b/>
          <w:noProof/>
          <w:sz w:val="18"/>
          <w:szCs w:val="20"/>
        </w:rPr>
        <w:t xml:space="preserve">RECOMMENDATION OF PY24 WORKFORCE INNOVATION &amp; OPPORTUNITY ACT </w:t>
      </w:r>
    </w:p>
    <w:p w14:paraId="5AC56FA5" w14:textId="77777777" w:rsidR="007212A7" w:rsidRDefault="007212A7" w:rsidP="007212A7">
      <w:pPr>
        <w:ind w:left="2880" w:firstLine="720"/>
        <w:rPr>
          <w:rFonts w:ascii="Arial" w:hAnsi="Arial" w:cs="Arial"/>
          <w:b/>
          <w:noProof/>
          <w:sz w:val="18"/>
          <w:szCs w:val="20"/>
        </w:rPr>
      </w:pPr>
      <w:r>
        <w:rPr>
          <w:rFonts w:ascii="Arial" w:hAnsi="Arial" w:cs="Arial"/>
          <w:b/>
          <w:noProof/>
          <w:sz w:val="18"/>
          <w:szCs w:val="20"/>
        </w:rPr>
        <w:t>(WIOA) ADDITIONAL CARRY FORWARD FUNDING</w:t>
      </w:r>
    </w:p>
    <w:bookmarkEnd w:id="0"/>
    <w:p w14:paraId="6358E821" w14:textId="77777777" w:rsidR="007212A7" w:rsidRPr="00930AFC" w:rsidRDefault="007212A7" w:rsidP="007212A7">
      <w:pPr>
        <w:pStyle w:val="ListParagraph"/>
        <w:numPr>
          <w:ilvl w:val="0"/>
          <w:numId w:val="2"/>
        </w:numPr>
        <w:rPr>
          <w:rFonts w:ascii="Arial" w:hAnsi="Arial" w:cs="Arial"/>
          <w:bCs/>
          <w:noProof/>
          <w:sz w:val="18"/>
          <w:szCs w:val="20"/>
        </w:rPr>
      </w:pPr>
      <w:r w:rsidRPr="00B94280">
        <w:rPr>
          <w:rFonts w:ascii="Arial" w:hAnsi="Arial" w:cs="Arial"/>
          <w:bCs/>
          <w:noProof/>
          <w:sz w:val="18"/>
          <w:szCs w:val="20"/>
        </w:rPr>
        <w:t>Adult</w:t>
      </w:r>
      <w:r w:rsidRPr="00B94280">
        <w:rPr>
          <w:rFonts w:ascii="Arial" w:hAnsi="Arial" w:cs="Arial"/>
          <w:bCs/>
          <w:noProof/>
          <w:sz w:val="18"/>
          <w:szCs w:val="20"/>
        </w:rPr>
        <w:tab/>
      </w:r>
      <w:r>
        <w:rPr>
          <w:rFonts w:ascii="Arial" w:hAnsi="Arial" w:cs="Arial"/>
          <w:bCs/>
          <w:noProof/>
          <w:sz w:val="18"/>
          <w:szCs w:val="20"/>
        </w:rPr>
        <w:t xml:space="preserve">b. </w:t>
      </w:r>
      <w:r w:rsidRPr="00930AFC">
        <w:rPr>
          <w:rFonts w:ascii="Arial" w:hAnsi="Arial" w:cs="Arial"/>
          <w:bCs/>
          <w:noProof/>
          <w:sz w:val="18"/>
          <w:szCs w:val="20"/>
        </w:rPr>
        <w:t>Dislocated Worker</w:t>
      </w:r>
    </w:p>
    <w:p w14:paraId="64CE1600" w14:textId="77777777" w:rsidR="007212A7" w:rsidRPr="00846623" w:rsidRDefault="007212A7" w:rsidP="007212A7">
      <w:pPr>
        <w:rPr>
          <w:rFonts w:ascii="Arial" w:hAnsi="Arial" w:cs="Arial"/>
          <w:b/>
          <w:noProof/>
          <w:sz w:val="18"/>
          <w:szCs w:val="20"/>
        </w:rPr>
      </w:pPr>
    </w:p>
    <w:p w14:paraId="512ED9F0"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#5</w:t>
      </w:r>
      <w:r w:rsidRPr="00846623">
        <w:rPr>
          <w:rFonts w:ascii="Arial" w:hAnsi="Arial" w:cs="Arial"/>
          <w:b/>
          <w:noProof/>
          <w:sz w:val="18"/>
          <w:szCs w:val="20"/>
        </w:rPr>
        <w:tab/>
      </w:r>
      <w:r>
        <w:rPr>
          <w:rFonts w:ascii="Arial" w:hAnsi="Arial" w:cs="Arial"/>
          <w:b/>
          <w:noProof/>
          <w:sz w:val="18"/>
          <w:szCs w:val="20"/>
        </w:rPr>
        <w:tab/>
        <w:t xml:space="preserve">RECOMMENDATION OF PY24 WORKFORCE INNOVATION &amp; OPPORTUNITY ACT </w:t>
      </w:r>
    </w:p>
    <w:p w14:paraId="0D6BA129" w14:textId="77777777" w:rsidR="007212A7" w:rsidRDefault="007212A7" w:rsidP="007212A7">
      <w:pPr>
        <w:ind w:left="2880" w:firstLine="720"/>
        <w:rPr>
          <w:rFonts w:ascii="Arial" w:hAnsi="Arial" w:cs="Arial"/>
          <w:b/>
          <w:noProof/>
          <w:sz w:val="18"/>
          <w:szCs w:val="20"/>
        </w:rPr>
      </w:pPr>
      <w:r>
        <w:rPr>
          <w:rFonts w:ascii="Arial" w:hAnsi="Arial" w:cs="Arial"/>
          <w:b/>
          <w:noProof/>
          <w:sz w:val="18"/>
          <w:szCs w:val="20"/>
        </w:rPr>
        <w:t>(WIOA) YOUTH ADDITIONAL CARRY FORWARD FUNDING</w:t>
      </w:r>
    </w:p>
    <w:p w14:paraId="7512549E" w14:textId="77777777" w:rsidR="007212A7" w:rsidRPr="00846623" w:rsidRDefault="007212A7" w:rsidP="007212A7">
      <w:pPr>
        <w:rPr>
          <w:rFonts w:ascii="Arial" w:hAnsi="Arial" w:cs="Arial"/>
          <w:b/>
          <w:noProof/>
          <w:sz w:val="18"/>
          <w:szCs w:val="20"/>
        </w:rPr>
      </w:pPr>
    </w:p>
    <w:p w14:paraId="5B45307A"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#6</w:t>
      </w:r>
      <w:r w:rsidRPr="00846623">
        <w:rPr>
          <w:rFonts w:ascii="Arial" w:hAnsi="Arial" w:cs="Arial"/>
          <w:b/>
          <w:noProof/>
          <w:sz w:val="18"/>
          <w:szCs w:val="20"/>
        </w:rPr>
        <w:tab/>
      </w:r>
      <w:r>
        <w:rPr>
          <w:rFonts w:ascii="Arial" w:hAnsi="Arial" w:cs="Arial"/>
          <w:b/>
          <w:noProof/>
          <w:sz w:val="18"/>
          <w:szCs w:val="20"/>
        </w:rPr>
        <w:tab/>
        <w:t xml:space="preserve">ACCEPTANCE OF AY24 WORKFORCE INNOVATION &amp; OPPORTUNITY ACT (WIOA) </w:t>
      </w:r>
    </w:p>
    <w:p w14:paraId="08619490" w14:textId="77777777" w:rsidR="007212A7" w:rsidRDefault="007212A7" w:rsidP="007212A7">
      <w:pPr>
        <w:ind w:left="2880" w:firstLine="720"/>
        <w:rPr>
          <w:rFonts w:ascii="Arial" w:hAnsi="Arial" w:cs="Arial"/>
          <w:b/>
          <w:noProof/>
          <w:sz w:val="18"/>
          <w:szCs w:val="20"/>
        </w:rPr>
      </w:pPr>
      <w:r>
        <w:rPr>
          <w:rFonts w:ascii="Arial" w:hAnsi="Arial" w:cs="Arial"/>
          <w:b/>
          <w:noProof/>
          <w:sz w:val="18"/>
          <w:szCs w:val="20"/>
        </w:rPr>
        <w:t>FUNDING FOR CUSTOMER RELATIONSHIP MANAGEMENT (CRM)</w:t>
      </w:r>
    </w:p>
    <w:p w14:paraId="228CFC6E" w14:textId="77777777" w:rsidR="007212A7" w:rsidRPr="00846623" w:rsidRDefault="007212A7" w:rsidP="007212A7">
      <w:pPr>
        <w:ind w:left="2880" w:firstLine="720"/>
        <w:rPr>
          <w:rFonts w:ascii="Arial" w:hAnsi="Arial" w:cs="Arial"/>
          <w:b/>
          <w:noProof/>
          <w:sz w:val="18"/>
          <w:szCs w:val="20"/>
        </w:rPr>
      </w:pPr>
    </w:p>
    <w:p w14:paraId="15BCD092"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#7</w:t>
      </w:r>
      <w:r w:rsidRPr="00846623">
        <w:rPr>
          <w:rFonts w:ascii="Arial" w:hAnsi="Arial" w:cs="Arial"/>
          <w:b/>
          <w:noProof/>
          <w:sz w:val="18"/>
          <w:szCs w:val="20"/>
        </w:rPr>
        <w:tab/>
      </w:r>
      <w:r>
        <w:rPr>
          <w:rFonts w:ascii="Arial" w:hAnsi="Arial" w:cs="Arial"/>
          <w:b/>
          <w:noProof/>
          <w:sz w:val="18"/>
          <w:szCs w:val="20"/>
        </w:rPr>
        <w:tab/>
        <w:t xml:space="preserve">ACCEPTANCE OF AY24 WORKFORCE INNOVATION &amp; OPPORTUNITY ACT (WIOA) </w:t>
      </w:r>
    </w:p>
    <w:p w14:paraId="079A24E5" w14:textId="77777777" w:rsidR="007212A7" w:rsidRDefault="007212A7" w:rsidP="007212A7">
      <w:pPr>
        <w:ind w:left="2880" w:firstLine="720"/>
        <w:rPr>
          <w:rFonts w:ascii="Arial" w:hAnsi="Arial" w:cs="Arial"/>
          <w:b/>
          <w:noProof/>
          <w:sz w:val="18"/>
          <w:szCs w:val="20"/>
        </w:rPr>
      </w:pPr>
      <w:r>
        <w:rPr>
          <w:rFonts w:ascii="Arial" w:hAnsi="Arial" w:cs="Arial"/>
          <w:b/>
          <w:noProof/>
          <w:sz w:val="18"/>
          <w:szCs w:val="20"/>
        </w:rPr>
        <w:t>FUNDING FOR CAPACITY BUILDING &amp; PROFESSIONAL DEVELOPMENT (CBPD)</w:t>
      </w:r>
    </w:p>
    <w:p w14:paraId="3F860CFB" w14:textId="77777777" w:rsidR="007212A7" w:rsidRPr="00846623" w:rsidRDefault="007212A7" w:rsidP="007212A7">
      <w:pPr>
        <w:rPr>
          <w:rFonts w:ascii="Arial" w:hAnsi="Arial" w:cs="Arial"/>
          <w:b/>
          <w:noProof/>
          <w:sz w:val="18"/>
          <w:szCs w:val="20"/>
        </w:rPr>
      </w:pPr>
    </w:p>
    <w:p w14:paraId="14ACBDF9"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#8</w:t>
      </w:r>
      <w:r w:rsidRPr="00846623">
        <w:rPr>
          <w:rFonts w:ascii="Arial" w:hAnsi="Arial" w:cs="Arial"/>
          <w:b/>
          <w:noProof/>
          <w:sz w:val="18"/>
          <w:szCs w:val="20"/>
        </w:rPr>
        <w:tab/>
      </w:r>
      <w:r>
        <w:rPr>
          <w:rFonts w:ascii="Arial" w:hAnsi="Arial" w:cs="Arial"/>
          <w:b/>
          <w:noProof/>
          <w:sz w:val="18"/>
          <w:szCs w:val="20"/>
        </w:rPr>
        <w:tab/>
        <w:t xml:space="preserve">RECOMMENDATION OF AY24 WORKFORCE INNOVATION &amp; OPPORTUNITY ACT </w:t>
      </w:r>
    </w:p>
    <w:p w14:paraId="4200A331" w14:textId="77777777" w:rsidR="007212A7" w:rsidRDefault="007212A7" w:rsidP="007212A7">
      <w:pPr>
        <w:ind w:left="2880" w:firstLine="720"/>
        <w:rPr>
          <w:rFonts w:ascii="Arial" w:hAnsi="Arial" w:cs="Arial"/>
          <w:b/>
          <w:noProof/>
          <w:sz w:val="18"/>
          <w:szCs w:val="20"/>
        </w:rPr>
      </w:pPr>
      <w:r>
        <w:rPr>
          <w:rFonts w:ascii="Arial" w:hAnsi="Arial" w:cs="Arial"/>
          <w:b/>
          <w:noProof/>
          <w:sz w:val="18"/>
          <w:szCs w:val="20"/>
        </w:rPr>
        <w:t>(WIOA) FUNDING FOR HIGH CONCENTRATIONS OF ELIGIBLE YOUTH</w:t>
      </w:r>
    </w:p>
    <w:p w14:paraId="2D816F4F" w14:textId="77777777" w:rsidR="007212A7" w:rsidRPr="005A28BD" w:rsidRDefault="007212A7" w:rsidP="007212A7">
      <w:pPr>
        <w:rPr>
          <w:rFonts w:ascii="Arial" w:hAnsi="Arial" w:cs="Arial"/>
          <w:noProof/>
          <w:sz w:val="18"/>
          <w:szCs w:val="20"/>
        </w:rPr>
      </w:pPr>
    </w:p>
    <w:p w14:paraId="599801BD"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Action</w:t>
      </w:r>
      <w:r>
        <w:rPr>
          <w:rFonts w:ascii="Arial" w:hAnsi="Arial" w:cs="Arial"/>
          <w:b/>
          <w:noProof/>
          <w:sz w:val="18"/>
          <w:szCs w:val="20"/>
        </w:rPr>
        <w:tab/>
        <w:t>ITEM #9</w:t>
      </w:r>
      <w:r>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 xml:space="preserve">ACCEPTANCE OF AY24 WORKFORCE INNOVATION &amp; OPPORTUNITY ACT (WIOA) </w:t>
      </w:r>
    </w:p>
    <w:p w14:paraId="378799E9" w14:textId="77777777" w:rsidR="007212A7" w:rsidRDefault="007212A7" w:rsidP="007212A7">
      <w:pPr>
        <w:ind w:left="2880" w:firstLine="720"/>
        <w:rPr>
          <w:rFonts w:ascii="Arial" w:hAnsi="Arial" w:cs="Arial"/>
          <w:b/>
          <w:noProof/>
          <w:sz w:val="18"/>
          <w:szCs w:val="20"/>
        </w:rPr>
      </w:pPr>
      <w:r>
        <w:rPr>
          <w:rFonts w:ascii="Arial" w:hAnsi="Arial" w:cs="Arial"/>
          <w:b/>
          <w:noProof/>
          <w:sz w:val="18"/>
          <w:szCs w:val="20"/>
        </w:rPr>
        <w:t>FUNDING FOR CAREER EXPLORATION AND EXPERIENCE EVENTS</w:t>
      </w:r>
    </w:p>
    <w:p w14:paraId="682848D9" w14:textId="77777777" w:rsidR="007212A7" w:rsidRPr="00846623" w:rsidRDefault="007212A7" w:rsidP="007212A7">
      <w:pPr>
        <w:rPr>
          <w:rFonts w:ascii="Arial" w:hAnsi="Arial" w:cs="Arial"/>
          <w:b/>
          <w:noProof/>
          <w:sz w:val="18"/>
          <w:szCs w:val="20"/>
        </w:rPr>
      </w:pPr>
    </w:p>
    <w:p w14:paraId="6C7F986D"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#10</w:t>
      </w:r>
      <w:r w:rsidRPr="00846623">
        <w:rPr>
          <w:rFonts w:ascii="Arial" w:hAnsi="Arial" w:cs="Arial"/>
          <w:b/>
          <w:noProof/>
          <w:sz w:val="18"/>
          <w:szCs w:val="20"/>
        </w:rPr>
        <w:tab/>
      </w:r>
      <w:r>
        <w:rPr>
          <w:rFonts w:ascii="Arial" w:hAnsi="Arial" w:cs="Arial"/>
          <w:b/>
          <w:noProof/>
          <w:sz w:val="18"/>
          <w:szCs w:val="20"/>
        </w:rPr>
        <w:t xml:space="preserve">RECOMMENDATION OF FY24 PARTNERSHIP. ACCOUNTABILITY. TRAINING. </w:t>
      </w:r>
    </w:p>
    <w:p w14:paraId="76078781" w14:textId="77777777" w:rsidR="007212A7" w:rsidRDefault="007212A7" w:rsidP="007212A7">
      <w:pPr>
        <w:ind w:left="2880" w:firstLine="720"/>
        <w:rPr>
          <w:rFonts w:ascii="Arial" w:hAnsi="Arial" w:cs="Arial"/>
          <w:b/>
          <w:noProof/>
          <w:sz w:val="18"/>
          <w:szCs w:val="20"/>
        </w:rPr>
      </w:pPr>
      <w:r>
        <w:rPr>
          <w:rFonts w:ascii="Arial" w:hAnsi="Arial" w:cs="Arial"/>
          <w:b/>
          <w:noProof/>
          <w:sz w:val="18"/>
          <w:szCs w:val="20"/>
        </w:rPr>
        <w:t>HOPE. (PATH) ADDITIONAL FUNDING</w:t>
      </w:r>
      <w:r>
        <w:rPr>
          <w:rFonts w:ascii="Arial" w:hAnsi="Arial" w:cs="Arial"/>
          <w:b/>
          <w:noProof/>
          <w:sz w:val="18"/>
          <w:szCs w:val="20"/>
        </w:rPr>
        <w:tab/>
      </w:r>
    </w:p>
    <w:p w14:paraId="19E64E16" w14:textId="77777777" w:rsidR="007212A7" w:rsidRPr="005A28BD" w:rsidRDefault="007212A7" w:rsidP="007212A7">
      <w:pPr>
        <w:rPr>
          <w:rFonts w:ascii="Arial" w:hAnsi="Arial" w:cs="Arial"/>
          <w:noProof/>
          <w:sz w:val="18"/>
          <w:szCs w:val="20"/>
        </w:rPr>
      </w:pPr>
    </w:p>
    <w:p w14:paraId="334E5CF6"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Action</w:t>
      </w:r>
      <w:r>
        <w:rPr>
          <w:rFonts w:ascii="Arial" w:hAnsi="Arial" w:cs="Arial"/>
          <w:b/>
          <w:noProof/>
          <w:sz w:val="18"/>
          <w:szCs w:val="20"/>
        </w:rPr>
        <w:tab/>
        <w:t>ITEM #11</w:t>
      </w:r>
      <w:r w:rsidRPr="00846623">
        <w:rPr>
          <w:rFonts w:ascii="Arial" w:hAnsi="Arial" w:cs="Arial"/>
          <w:b/>
          <w:noProof/>
          <w:sz w:val="18"/>
          <w:szCs w:val="20"/>
        </w:rPr>
        <w:tab/>
      </w:r>
      <w:r>
        <w:rPr>
          <w:rFonts w:ascii="Arial" w:hAnsi="Arial" w:cs="Arial"/>
          <w:b/>
          <w:noProof/>
          <w:sz w:val="18"/>
          <w:szCs w:val="20"/>
        </w:rPr>
        <w:t xml:space="preserve">ACCEPTANCE OF GAFFNEY PROGRAM/FISCAL MONITORING REPORT FOR </w:t>
      </w:r>
    </w:p>
    <w:p w14:paraId="60512155" w14:textId="77777777" w:rsidR="007212A7" w:rsidRPr="00B94280" w:rsidRDefault="007212A7" w:rsidP="007212A7">
      <w:pPr>
        <w:ind w:left="2880" w:firstLine="720"/>
        <w:rPr>
          <w:rFonts w:ascii="Arial" w:hAnsi="Arial" w:cs="Arial"/>
          <w:b/>
          <w:noProof/>
          <w:sz w:val="18"/>
          <w:szCs w:val="20"/>
        </w:rPr>
      </w:pPr>
      <w:r>
        <w:rPr>
          <w:rFonts w:ascii="Arial" w:hAnsi="Arial" w:cs="Arial"/>
          <w:b/>
          <w:noProof/>
          <w:sz w:val="18"/>
          <w:szCs w:val="20"/>
        </w:rPr>
        <w:t>SUB-RECIPIENTS</w:t>
      </w:r>
    </w:p>
    <w:p w14:paraId="23789D29" w14:textId="77777777" w:rsidR="007212A7" w:rsidRDefault="007212A7" w:rsidP="007212A7">
      <w:pPr>
        <w:pStyle w:val="ListParagraph"/>
        <w:numPr>
          <w:ilvl w:val="0"/>
          <w:numId w:val="3"/>
        </w:numPr>
        <w:rPr>
          <w:rFonts w:ascii="Arial" w:hAnsi="Arial" w:cs="Arial"/>
          <w:noProof/>
          <w:sz w:val="18"/>
          <w:szCs w:val="20"/>
        </w:rPr>
      </w:pPr>
      <w:r>
        <w:rPr>
          <w:rFonts w:ascii="Arial" w:hAnsi="Arial" w:cs="Arial"/>
          <w:noProof/>
          <w:sz w:val="18"/>
          <w:szCs w:val="20"/>
        </w:rPr>
        <w:t>Lansing School District</w:t>
      </w:r>
    </w:p>
    <w:p w14:paraId="6531FB38" w14:textId="77777777" w:rsidR="007212A7" w:rsidRDefault="007212A7" w:rsidP="007212A7">
      <w:pPr>
        <w:pStyle w:val="ListParagraph"/>
        <w:numPr>
          <w:ilvl w:val="0"/>
          <w:numId w:val="3"/>
        </w:numPr>
        <w:rPr>
          <w:rFonts w:ascii="Arial" w:hAnsi="Arial" w:cs="Arial"/>
          <w:noProof/>
          <w:sz w:val="18"/>
          <w:szCs w:val="20"/>
        </w:rPr>
      </w:pPr>
      <w:r>
        <w:rPr>
          <w:rFonts w:ascii="Arial" w:hAnsi="Arial" w:cs="Arial"/>
          <w:noProof/>
          <w:sz w:val="18"/>
          <w:szCs w:val="20"/>
        </w:rPr>
        <w:t>Peckham Incorporated</w:t>
      </w:r>
    </w:p>
    <w:p w14:paraId="497F7E91" w14:textId="6C52CE2E" w:rsidR="007212A7" w:rsidRDefault="007212A7" w:rsidP="007212A7">
      <w:pPr>
        <w:pStyle w:val="ListParagraph"/>
        <w:numPr>
          <w:ilvl w:val="0"/>
          <w:numId w:val="3"/>
        </w:numPr>
        <w:rPr>
          <w:rFonts w:ascii="Arial" w:hAnsi="Arial" w:cs="Arial"/>
          <w:noProof/>
          <w:sz w:val="18"/>
          <w:szCs w:val="20"/>
        </w:rPr>
      </w:pPr>
      <w:r>
        <w:rPr>
          <w:rFonts w:ascii="Arial" w:hAnsi="Arial" w:cs="Arial"/>
          <w:noProof/>
          <w:sz w:val="18"/>
          <w:szCs w:val="20"/>
        </w:rPr>
        <w:t>Potterville School District</w:t>
      </w:r>
    </w:p>
    <w:p w14:paraId="3FBCADBA" w14:textId="6919FAB5" w:rsidR="003537E1" w:rsidRDefault="003537E1" w:rsidP="003537E1">
      <w:pPr>
        <w:rPr>
          <w:rFonts w:ascii="Arial" w:hAnsi="Arial" w:cs="Arial"/>
          <w:noProof/>
          <w:sz w:val="18"/>
          <w:szCs w:val="20"/>
        </w:rPr>
      </w:pPr>
    </w:p>
    <w:p w14:paraId="25B12FAF" w14:textId="77777777" w:rsidR="003537E1" w:rsidRDefault="003537E1" w:rsidP="003537E1">
      <w:pPr>
        <w:ind w:left="2160"/>
        <w:rPr>
          <w:rFonts w:ascii="Arial" w:hAnsi="Arial" w:cs="Arial"/>
          <w:noProof/>
          <w:sz w:val="18"/>
          <w:szCs w:val="20"/>
        </w:rPr>
      </w:pPr>
      <w:r>
        <w:rPr>
          <w:rFonts w:ascii="Arial" w:hAnsi="Arial" w:cs="Arial"/>
          <w:noProof/>
          <w:sz w:val="18"/>
          <w:szCs w:val="20"/>
        </w:rPr>
        <w:t>24-04</w:t>
      </w:r>
      <w:r>
        <w:rPr>
          <w:rFonts w:ascii="Arial" w:hAnsi="Arial" w:cs="Arial"/>
          <w:noProof/>
          <w:sz w:val="18"/>
          <w:szCs w:val="20"/>
        </w:rPr>
        <w:tab/>
      </w:r>
      <w:r>
        <w:rPr>
          <w:rFonts w:ascii="Arial" w:hAnsi="Arial" w:cs="Arial"/>
          <w:noProof/>
          <w:sz w:val="18"/>
          <w:szCs w:val="20"/>
        </w:rPr>
        <w:tab/>
        <w:t xml:space="preserve">Chris Holman motions to accept consent agenda. Dennis M. Louney supports motion. Motion </w:t>
      </w:r>
    </w:p>
    <w:p w14:paraId="24B3E67F" w14:textId="4C063878" w:rsidR="003537E1" w:rsidRPr="003537E1" w:rsidRDefault="003537E1" w:rsidP="003537E1">
      <w:pPr>
        <w:ind w:left="3600"/>
        <w:rPr>
          <w:rFonts w:ascii="Arial" w:hAnsi="Arial" w:cs="Arial"/>
          <w:noProof/>
          <w:sz w:val="18"/>
          <w:szCs w:val="20"/>
        </w:rPr>
      </w:pPr>
      <w:r>
        <w:rPr>
          <w:rFonts w:ascii="Arial" w:hAnsi="Arial" w:cs="Arial"/>
          <w:noProof/>
          <w:sz w:val="18"/>
          <w:szCs w:val="20"/>
        </w:rPr>
        <w:t xml:space="preserve">passes unanimously. </w:t>
      </w:r>
    </w:p>
    <w:p w14:paraId="3B2757BE" w14:textId="77777777" w:rsidR="007212A7" w:rsidRPr="00846623" w:rsidRDefault="007212A7" w:rsidP="007212A7">
      <w:pPr>
        <w:rPr>
          <w:rFonts w:ascii="Arial" w:hAnsi="Arial" w:cs="Arial"/>
          <w:b/>
          <w:noProof/>
          <w:sz w:val="18"/>
          <w:szCs w:val="18"/>
        </w:rPr>
      </w:pPr>
    </w:p>
    <w:p w14:paraId="6F5DF068" w14:textId="77777777" w:rsidR="007212A7" w:rsidRPr="00846623" w:rsidRDefault="007212A7" w:rsidP="007212A7">
      <w:pPr>
        <w:rPr>
          <w:rFonts w:ascii="Arial" w:hAnsi="Arial" w:cs="Arial"/>
          <w:b/>
          <w:noProof/>
          <w:sz w:val="18"/>
          <w:szCs w:val="19"/>
        </w:rPr>
      </w:pPr>
      <w:r w:rsidRPr="00846623">
        <w:rPr>
          <w:rFonts w:ascii="Arial" w:hAnsi="Arial" w:cs="Arial"/>
          <w:b/>
          <w:noProof/>
          <w:sz w:val="18"/>
          <w:szCs w:val="19"/>
        </w:rPr>
        <w:t>******************************************************************************************************************************</w:t>
      </w:r>
    </w:p>
    <w:p w14:paraId="01DCC490" w14:textId="77777777" w:rsidR="007212A7" w:rsidRPr="00846623" w:rsidRDefault="007212A7" w:rsidP="007212A7">
      <w:pPr>
        <w:pStyle w:val="Default"/>
        <w:rPr>
          <w:sz w:val="18"/>
          <w:szCs w:val="20"/>
        </w:rPr>
      </w:pPr>
    </w:p>
    <w:p w14:paraId="0D6D88AE" w14:textId="197F091E"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12</w:t>
      </w:r>
      <w:r w:rsidRPr="00846623">
        <w:rPr>
          <w:rFonts w:ascii="Arial" w:hAnsi="Arial" w:cs="Arial"/>
          <w:b/>
          <w:noProof/>
          <w:sz w:val="18"/>
          <w:szCs w:val="20"/>
        </w:rPr>
        <w:tab/>
        <w:t>HOT JOBS/RAPID RESPONSE &amp; JOBS FILLED/JOBS POSTED</w:t>
      </w:r>
    </w:p>
    <w:p w14:paraId="398D94BF" w14:textId="7A81EE35" w:rsidR="003537E1" w:rsidRPr="003537E1" w:rsidRDefault="003537E1" w:rsidP="007212A7">
      <w:pPr>
        <w:rPr>
          <w:rFonts w:ascii="Arial" w:hAnsi="Arial" w:cs="Arial"/>
          <w:bCs/>
          <w:noProof/>
          <w:sz w:val="18"/>
          <w:szCs w:val="20"/>
        </w:rPr>
      </w:pP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sidRPr="003537E1">
        <w:rPr>
          <w:rFonts w:ascii="Arial" w:hAnsi="Arial" w:cs="Arial"/>
          <w:bCs/>
          <w:noProof/>
          <w:sz w:val="18"/>
          <w:szCs w:val="20"/>
        </w:rPr>
        <w:t xml:space="preserve">Carrie Rosingana </w:t>
      </w:r>
      <w:r>
        <w:rPr>
          <w:rFonts w:ascii="Arial" w:hAnsi="Arial" w:cs="Arial"/>
          <w:bCs/>
          <w:noProof/>
          <w:sz w:val="18"/>
          <w:szCs w:val="20"/>
        </w:rPr>
        <w:t xml:space="preserve">gives a brief report on the </w:t>
      </w:r>
      <w:r w:rsidR="00D64133">
        <w:rPr>
          <w:rFonts w:ascii="Arial" w:hAnsi="Arial" w:cs="Arial"/>
          <w:bCs/>
          <w:noProof/>
          <w:sz w:val="18"/>
          <w:szCs w:val="20"/>
        </w:rPr>
        <w:t>H</w:t>
      </w:r>
      <w:r>
        <w:rPr>
          <w:rFonts w:ascii="Arial" w:hAnsi="Arial" w:cs="Arial"/>
          <w:bCs/>
          <w:noProof/>
          <w:sz w:val="18"/>
          <w:szCs w:val="20"/>
        </w:rPr>
        <w:t xml:space="preserve">ot </w:t>
      </w:r>
      <w:r w:rsidR="00D64133">
        <w:rPr>
          <w:rFonts w:ascii="Arial" w:hAnsi="Arial" w:cs="Arial"/>
          <w:bCs/>
          <w:noProof/>
          <w:sz w:val="18"/>
          <w:szCs w:val="20"/>
        </w:rPr>
        <w:t>J</w:t>
      </w:r>
      <w:r>
        <w:rPr>
          <w:rFonts w:ascii="Arial" w:hAnsi="Arial" w:cs="Arial"/>
          <w:bCs/>
          <w:noProof/>
          <w:sz w:val="18"/>
          <w:szCs w:val="20"/>
        </w:rPr>
        <w:t xml:space="preserve">obs and </w:t>
      </w:r>
      <w:r w:rsidR="00D64133">
        <w:rPr>
          <w:rFonts w:ascii="Arial" w:hAnsi="Arial" w:cs="Arial"/>
          <w:bCs/>
          <w:noProof/>
          <w:sz w:val="18"/>
          <w:szCs w:val="20"/>
        </w:rPr>
        <w:t>J</w:t>
      </w:r>
      <w:r>
        <w:rPr>
          <w:rFonts w:ascii="Arial" w:hAnsi="Arial" w:cs="Arial"/>
          <w:bCs/>
          <w:noProof/>
          <w:sz w:val="18"/>
          <w:szCs w:val="20"/>
        </w:rPr>
        <w:t xml:space="preserve">obs </w:t>
      </w:r>
      <w:r w:rsidR="00D64133">
        <w:rPr>
          <w:rFonts w:ascii="Arial" w:hAnsi="Arial" w:cs="Arial"/>
          <w:bCs/>
          <w:noProof/>
          <w:sz w:val="18"/>
          <w:szCs w:val="20"/>
        </w:rPr>
        <w:t>F</w:t>
      </w:r>
      <w:r>
        <w:rPr>
          <w:rFonts w:ascii="Arial" w:hAnsi="Arial" w:cs="Arial"/>
          <w:bCs/>
          <w:noProof/>
          <w:sz w:val="18"/>
          <w:szCs w:val="20"/>
        </w:rPr>
        <w:t>illed report</w:t>
      </w:r>
      <w:r w:rsidR="00D64133">
        <w:rPr>
          <w:rFonts w:ascii="Arial" w:hAnsi="Arial" w:cs="Arial"/>
          <w:bCs/>
          <w:noProof/>
          <w:sz w:val="18"/>
          <w:szCs w:val="20"/>
        </w:rPr>
        <w:t>s</w:t>
      </w:r>
      <w:r>
        <w:rPr>
          <w:rFonts w:ascii="Arial" w:hAnsi="Arial" w:cs="Arial"/>
          <w:bCs/>
          <w:noProof/>
          <w:sz w:val="18"/>
          <w:szCs w:val="20"/>
        </w:rPr>
        <w:t xml:space="preserve">. </w:t>
      </w:r>
    </w:p>
    <w:p w14:paraId="3E212FD0" w14:textId="40C92F3C" w:rsidR="007212A7" w:rsidRDefault="007212A7" w:rsidP="007212A7">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 xml:space="preserve"> </w:t>
      </w:r>
    </w:p>
    <w:p w14:paraId="0125EB50" w14:textId="26C11FBA" w:rsidR="0095141C" w:rsidRDefault="0095141C" w:rsidP="007212A7">
      <w:pPr>
        <w:rPr>
          <w:rFonts w:ascii="Arial" w:hAnsi="Arial" w:cs="Arial"/>
          <w:b/>
          <w:noProof/>
          <w:sz w:val="18"/>
          <w:szCs w:val="20"/>
        </w:rPr>
      </w:pPr>
    </w:p>
    <w:p w14:paraId="59EAD6DF" w14:textId="2142061D" w:rsidR="0095141C" w:rsidRDefault="0095141C" w:rsidP="007212A7">
      <w:pPr>
        <w:rPr>
          <w:rFonts w:ascii="Arial" w:hAnsi="Arial" w:cs="Arial"/>
          <w:b/>
          <w:noProof/>
          <w:sz w:val="18"/>
          <w:szCs w:val="20"/>
        </w:rPr>
      </w:pPr>
    </w:p>
    <w:p w14:paraId="7CF14147" w14:textId="77777777" w:rsidR="0095141C" w:rsidRPr="00846623" w:rsidRDefault="0095141C" w:rsidP="007212A7">
      <w:pPr>
        <w:rPr>
          <w:rFonts w:ascii="Arial" w:hAnsi="Arial" w:cs="Arial"/>
          <w:b/>
          <w:noProof/>
          <w:sz w:val="18"/>
          <w:szCs w:val="20"/>
        </w:rPr>
      </w:pPr>
    </w:p>
    <w:p w14:paraId="1A341CAD" w14:textId="40414554" w:rsidR="007212A7" w:rsidRDefault="007212A7" w:rsidP="007212A7">
      <w:pPr>
        <w:rPr>
          <w:rFonts w:ascii="Arial" w:hAnsi="Arial" w:cs="Arial"/>
          <w:b/>
          <w:noProof/>
          <w:sz w:val="18"/>
          <w:szCs w:val="20"/>
        </w:rPr>
      </w:pPr>
      <w:r w:rsidRPr="00846623">
        <w:rPr>
          <w:rFonts w:ascii="Arial" w:hAnsi="Arial" w:cs="Arial"/>
          <w:b/>
          <w:noProof/>
          <w:sz w:val="18"/>
          <w:szCs w:val="20"/>
        </w:rPr>
        <w:lastRenderedPageBreak/>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13</w:t>
      </w:r>
      <w:r w:rsidRPr="00846623">
        <w:rPr>
          <w:rFonts w:ascii="Arial" w:hAnsi="Arial" w:cs="Arial"/>
          <w:b/>
          <w:noProof/>
          <w:sz w:val="18"/>
          <w:szCs w:val="20"/>
        </w:rPr>
        <w:tab/>
        <w:t>COMMUNICATIONS REPORT</w:t>
      </w:r>
    </w:p>
    <w:p w14:paraId="4F693051" w14:textId="77777777" w:rsidR="00E72B2E" w:rsidRDefault="00184DB8" w:rsidP="00E72B2E">
      <w:pPr>
        <w:rPr>
          <w:rFonts w:ascii="Arial" w:hAnsi="Arial" w:cs="Arial"/>
          <w:bCs/>
          <w:noProof/>
          <w:sz w:val="18"/>
          <w:szCs w:val="20"/>
        </w:rPr>
      </w:pP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Pr>
          <w:rFonts w:ascii="Arial" w:hAnsi="Arial" w:cs="Arial"/>
          <w:b/>
          <w:noProof/>
          <w:sz w:val="18"/>
          <w:szCs w:val="20"/>
        </w:rPr>
        <w:tab/>
      </w:r>
      <w:r w:rsidR="00E72B2E" w:rsidRPr="00E72B2E">
        <w:rPr>
          <w:rFonts w:ascii="Arial" w:hAnsi="Arial" w:cs="Arial"/>
          <w:bCs/>
          <w:noProof/>
          <w:sz w:val="18"/>
          <w:szCs w:val="20"/>
        </w:rPr>
        <w:t xml:space="preserve">Rachel Dauer presents the communications report. She begins by sharing the Women In </w:t>
      </w:r>
    </w:p>
    <w:p w14:paraId="7A1EA29D" w14:textId="77777777" w:rsidR="00E72B2E" w:rsidRDefault="00E72B2E" w:rsidP="00E72B2E">
      <w:pPr>
        <w:ind w:left="2880" w:firstLine="720"/>
        <w:rPr>
          <w:rFonts w:ascii="Arial" w:hAnsi="Arial" w:cs="Arial"/>
          <w:bCs/>
          <w:noProof/>
          <w:sz w:val="18"/>
          <w:szCs w:val="20"/>
        </w:rPr>
      </w:pPr>
      <w:r w:rsidRPr="00E72B2E">
        <w:rPr>
          <w:rFonts w:ascii="Arial" w:hAnsi="Arial" w:cs="Arial"/>
          <w:bCs/>
          <w:noProof/>
          <w:sz w:val="18"/>
          <w:szCs w:val="20"/>
        </w:rPr>
        <w:t xml:space="preserve">Manufacturing video, followed by brief updates on the filming of Women In Workforce Season 2, </w:t>
      </w:r>
    </w:p>
    <w:p w14:paraId="5C3CD1B8" w14:textId="7309584F" w:rsidR="007212A7" w:rsidRDefault="00E72B2E" w:rsidP="00E72B2E">
      <w:pPr>
        <w:ind w:left="2880" w:firstLine="720"/>
        <w:rPr>
          <w:rFonts w:ascii="Arial" w:hAnsi="Arial" w:cs="Arial"/>
          <w:bCs/>
          <w:noProof/>
          <w:sz w:val="18"/>
          <w:szCs w:val="20"/>
        </w:rPr>
      </w:pPr>
      <w:r w:rsidRPr="00E72B2E">
        <w:rPr>
          <w:rFonts w:ascii="Arial" w:hAnsi="Arial" w:cs="Arial"/>
          <w:bCs/>
          <w:noProof/>
          <w:sz w:val="18"/>
          <w:szCs w:val="20"/>
        </w:rPr>
        <w:t xml:space="preserve">CAMW!'s social media strategies, and </w:t>
      </w:r>
      <w:r>
        <w:rPr>
          <w:rFonts w:ascii="Arial" w:hAnsi="Arial" w:cs="Arial"/>
          <w:bCs/>
          <w:noProof/>
          <w:sz w:val="18"/>
          <w:szCs w:val="20"/>
        </w:rPr>
        <w:t>shares</w:t>
      </w:r>
      <w:r w:rsidRPr="00E72B2E">
        <w:rPr>
          <w:rFonts w:ascii="Arial" w:hAnsi="Arial" w:cs="Arial"/>
          <w:bCs/>
          <w:noProof/>
          <w:sz w:val="18"/>
          <w:szCs w:val="20"/>
        </w:rPr>
        <w:t xml:space="preserve"> the M</w:t>
      </w:r>
      <w:r>
        <w:rPr>
          <w:rFonts w:ascii="Arial" w:hAnsi="Arial" w:cs="Arial"/>
          <w:bCs/>
          <w:noProof/>
          <w:sz w:val="18"/>
          <w:szCs w:val="20"/>
        </w:rPr>
        <w:t>iCareerQuest</w:t>
      </w:r>
      <w:r w:rsidRPr="00E72B2E">
        <w:rPr>
          <w:rFonts w:ascii="Arial" w:hAnsi="Arial" w:cs="Arial"/>
          <w:bCs/>
          <w:noProof/>
          <w:sz w:val="18"/>
          <w:szCs w:val="20"/>
        </w:rPr>
        <w:t xml:space="preserve"> video.</w:t>
      </w:r>
    </w:p>
    <w:p w14:paraId="75E1D416" w14:textId="77777777" w:rsidR="00E72B2E" w:rsidRPr="00846623" w:rsidRDefault="00E72B2E" w:rsidP="00E72B2E">
      <w:pPr>
        <w:ind w:left="2880" w:firstLine="720"/>
        <w:rPr>
          <w:rFonts w:ascii="Arial" w:hAnsi="Arial" w:cs="Arial"/>
          <w:b/>
          <w:noProof/>
          <w:sz w:val="18"/>
          <w:szCs w:val="20"/>
        </w:rPr>
      </w:pPr>
    </w:p>
    <w:p w14:paraId="24465484" w14:textId="274EE74E" w:rsidR="007212A7" w:rsidRDefault="007212A7" w:rsidP="007212A7">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14</w:t>
      </w:r>
      <w:r w:rsidRPr="00846623">
        <w:rPr>
          <w:rFonts w:ascii="Arial" w:hAnsi="Arial" w:cs="Arial"/>
          <w:b/>
          <w:noProof/>
          <w:sz w:val="18"/>
          <w:szCs w:val="20"/>
        </w:rPr>
        <w:tab/>
        <w:t>LEAP UPDATE</w:t>
      </w:r>
    </w:p>
    <w:p w14:paraId="190C7614" w14:textId="686AD108" w:rsidR="004E4A3F" w:rsidRPr="004E4A3F" w:rsidRDefault="004E4A3F" w:rsidP="007212A7">
      <w:pPr>
        <w:rPr>
          <w:rFonts w:ascii="Arial" w:hAnsi="Arial" w:cs="Arial"/>
          <w:bCs/>
          <w:noProof/>
          <w:sz w:val="18"/>
          <w:szCs w:val="20"/>
        </w:rPr>
      </w:pPr>
      <w:r w:rsidRPr="004E4A3F">
        <w:rPr>
          <w:rFonts w:ascii="Arial" w:hAnsi="Arial" w:cs="Arial"/>
          <w:bCs/>
          <w:noProof/>
          <w:sz w:val="18"/>
          <w:szCs w:val="20"/>
        </w:rPr>
        <w:tab/>
      </w:r>
      <w:r w:rsidRPr="004E4A3F">
        <w:rPr>
          <w:rFonts w:ascii="Arial" w:hAnsi="Arial" w:cs="Arial"/>
          <w:bCs/>
          <w:noProof/>
          <w:sz w:val="18"/>
          <w:szCs w:val="20"/>
        </w:rPr>
        <w:tab/>
      </w:r>
      <w:r w:rsidRPr="004E4A3F">
        <w:rPr>
          <w:rFonts w:ascii="Arial" w:hAnsi="Arial" w:cs="Arial"/>
          <w:bCs/>
          <w:noProof/>
          <w:sz w:val="18"/>
          <w:szCs w:val="20"/>
        </w:rPr>
        <w:tab/>
      </w:r>
      <w:r w:rsidRPr="004E4A3F">
        <w:rPr>
          <w:rFonts w:ascii="Arial" w:hAnsi="Arial" w:cs="Arial"/>
          <w:bCs/>
          <w:noProof/>
          <w:sz w:val="18"/>
          <w:szCs w:val="20"/>
        </w:rPr>
        <w:tab/>
      </w:r>
      <w:r w:rsidRPr="004E4A3F">
        <w:rPr>
          <w:rFonts w:ascii="Arial" w:hAnsi="Arial" w:cs="Arial"/>
          <w:bCs/>
          <w:noProof/>
          <w:sz w:val="18"/>
          <w:szCs w:val="20"/>
        </w:rPr>
        <w:tab/>
        <w:t>Bob Trezise gives an update regarding ongoing projects for LEAP.</w:t>
      </w:r>
    </w:p>
    <w:p w14:paraId="3925092C" w14:textId="77777777" w:rsidR="007212A7" w:rsidRDefault="007212A7" w:rsidP="007212A7">
      <w:pPr>
        <w:rPr>
          <w:rFonts w:ascii="Arial" w:hAnsi="Arial" w:cs="Arial"/>
          <w:b/>
          <w:noProof/>
          <w:sz w:val="18"/>
          <w:szCs w:val="20"/>
        </w:rPr>
      </w:pPr>
      <w:r w:rsidRPr="00846623">
        <w:rPr>
          <w:rFonts w:ascii="Arial" w:hAnsi="Arial" w:cs="Arial"/>
          <w:b/>
          <w:noProof/>
          <w:sz w:val="18"/>
          <w:szCs w:val="20"/>
        </w:rPr>
        <w:tab/>
      </w:r>
    </w:p>
    <w:p w14:paraId="5CDD9FD2" w14:textId="64E21757" w:rsidR="007212A7" w:rsidRDefault="007212A7" w:rsidP="007212A7">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15</w:t>
      </w:r>
      <w:r w:rsidRPr="00846623">
        <w:rPr>
          <w:rFonts w:ascii="Arial" w:hAnsi="Arial" w:cs="Arial"/>
          <w:b/>
          <w:noProof/>
          <w:sz w:val="18"/>
          <w:szCs w:val="20"/>
        </w:rPr>
        <w:tab/>
        <w:t>CEO REPORT</w:t>
      </w:r>
    </w:p>
    <w:p w14:paraId="348F19BD" w14:textId="77777777" w:rsidR="004E4A3F" w:rsidRPr="004E4A3F" w:rsidRDefault="004E4A3F" w:rsidP="004E4A3F">
      <w:pPr>
        <w:rPr>
          <w:rFonts w:ascii="Arial" w:hAnsi="Arial" w:cs="Arial"/>
          <w:bCs/>
          <w:noProof/>
          <w:sz w:val="18"/>
          <w:szCs w:val="20"/>
        </w:rPr>
      </w:pPr>
      <w:r w:rsidRPr="004E4A3F">
        <w:rPr>
          <w:rFonts w:ascii="Arial" w:hAnsi="Arial" w:cs="Arial"/>
          <w:bCs/>
          <w:noProof/>
          <w:sz w:val="18"/>
          <w:szCs w:val="20"/>
        </w:rPr>
        <w:tab/>
      </w:r>
      <w:r w:rsidRPr="004E4A3F">
        <w:rPr>
          <w:rFonts w:ascii="Arial" w:hAnsi="Arial" w:cs="Arial"/>
          <w:bCs/>
          <w:noProof/>
          <w:sz w:val="18"/>
          <w:szCs w:val="20"/>
        </w:rPr>
        <w:tab/>
      </w:r>
      <w:r w:rsidRPr="004E4A3F">
        <w:rPr>
          <w:rFonts w:ascii="Arial" w:hAnsi="Arial" w:cs="Arial"/>
          <w:bCs/>
          <w:noProof/>
          <w:sz w:val="18"/>
          <w:szCs w:val="20"/>
        </w:rPr>
        <w:tab/>
      </w:r>
      <w:r w:rsidRPr="004E4A3F">
        <w:rPr>
          <w:rFonts w:ascii="Arial" w:hAnsi="Arial" w:cs="Arial"/>
          <w:bCs/>
          <w:noProof/>
          <w:sz w:val="18"/>
          <w:szCs w:val="20"/>
        </w:rPr>
        <w:tab/>
      </w:r>
      <w:r w:rsidRPr="004E4A3F">
        <w:rPr>
          <w:rFonts w:ascii="Arial" w:hAnsi="Arial" w:cs="Arial"/>
          <w:bCs/>
          <w:noProof/>
          <w:sz w:val="18"/>
          <w:szCs w:val="20"/>
        </w:rPr>
        <w:tab/>
        <w:t xml:space="preserve">Carrie begins the CEO report by sharing some federal updates. Since the last meeting, </w:t>
      </w:r>
    </w:p>
    <w:p w14:paraId="3ECE0375" w14:textId="3FEA64AB" w:rsidR="004E4A3F" w:rsidRDefault="004E4A3F" w:rsidP="004E4A3F">
      <w:pPr>
        <w:ind w:left="3600"/>
        <w:rPr>
          <w:rFonts w:ascii="Arial" w:hAnsi="Arial" w:cs="Arial"/>
          <w:bCs/>
          <w:noProof/>
          <w:sz w:val="18"/>
          <w:szCs w:val="20"/>
        </w:rPr>
      </w:pPr>
      <w:r w:rsidRPr="004E4A3F">
        <w:rPr>
          <w:rFonts w:ascii="Arial" w:hAnsi="Arial" w:cs="Arial"/>
          <w:bCs/>
          <w:noProof/>
          <w:sz w:val="18"/>
          <w:szCs w:val="20"/>
        </w:rPr>
        <w:t>the Senate released a draft bill, held a hearing, gathered staff comments, and was expected to have a marked-up bill earlier this month, which has now been delayed. There are concerns that issues raised by MWAs and federal partners may not yet have been addressed, so the delay could lead to better alignment. The upcoming election may further delay the WIOA Reauthorization, despite current bipartisan support.</w:t>
      </w:r>
    </w:p>
    <w:p w14:paraId="1E24D634" w14:textId="063A59D1" w:rsidR="004E4A3F" w:rsidRDefault="004E4A3F" w:rsidP="004E4A3F">
      <w:pPr>
        <w:ind w:left="3600"/>
        <w:rPr>
          <w:rFonts w:ascii="Arial" w:hAnsi="Arial" w:cs="Arial"/>
          <w:bCs/>
          <w:noProof/>
          <w:sz w:val="18"/>
          <w:szCs w:val="20"/>
        </w:rPr>
      </w:pPr>
    </w:p>
    <w:p w14:paraId="07946100" w14:textId="31126628" w:rsidR="004E4A3F" w:rsidRDefault="004E4A3F" w:rsidP="004E4A3F">
      <w:pPr>
        <w:ind w:left="3600"/>
        <w:rPr>
          <w:rFonts w:ascii="Arial" w:hAnsi="Arial" w:cs="Arial"/>
          <w:bCs/>
          <w:noProof/>
          <w:sz w:val="18"/>
          <w:szCs w:val="20"/>
        </w:rPr>
      </w:pPr>
      <w:r>
        <w:rPr>
          <w:rFonts w:ascii="Arial" w:hAnsi="Arial" w:cs="Arial"/>
          <w:bCs/>
          <w:noProof/>
          <w:sz w:val="18"/>
          <w:szCs w:val="20"/>
        </w:rPr>
        <w:t>CAMW! is</w:t>
      </w:r>
      <w:r w:rsidRPr="004E4A3F">
        <w:rPr>
          <w:rFonts w:ascii="Arial" w:hAnsi="Arial" w:cs="Arial"/>
          <w:bCs/>
          <w:noProof/>
          <w:sz w:val="18"/>
          <w:szCs w:val="20"/>
        </w:rPr>
        <w:t xml:space="preserve"> exploring ways to position MWA and the National Association of Workforce Boards to highlight our successes. This includes sharing success stories on social media, particularly those from LEO, and encouraging agencies to tag us in their posts. Carrie emphasizes the importance of using and promoting these stories for advocacy efforts.</w:t>
      </w:r>
    </w:p>
    <w:p w14:paraId="247B538C" w14:textId="2A40EB5E" w:rsidR="004E4A3F" w:rsidRDefault="004E4A3F" w:rsidP="004E4A3F">
      <w:pPr>
        <w:ind w:left="3600"/>
        <w:rPr>
          <w:rFonts w:ascii="Arial" w:hAnsi="Arial" w:cs="Arial"/>
          <w:bCs/>
          <w:noProof/>
          <w:sz w:val="18"/>
          <w:szCs w:val="20"/>
        </w:rPr>
      </w:pPr>
    </w:p>
    <w:p w14:paraId="34983500" w14:textId="7A9536EB" w:rsidR="004E4A3F" w:rsidRDefault="004E4A3F" w:rsidP="004E4A3F">
      <w:pPr>
        <w:ind w:left="3600"/>
        <w:rPr>
          <w:rFonts w:ascii="Arial" w:hAnsi="Arial" w:cs="Arial"/>
          <w:bCs/>
          <w:noProof/>
          <w:sz w:val="18"/>
          <w:szCs w:val="20"/>
        </w:rPr>
      </w:pPr>
      <w:r>
        <w:rPr>
          <w:rFonts w:ascii="Arial" w:hAnsi="Arial" w:cs="Arial"/>
          <w:bCs/>
          <w:noProof/>
          <w:sz w:val="18"/>
          <w:szCs w:val="20"/>
        </w:rPr>
        <w:t>Shifting to some state updates, Carrie shares that t</w:t>
      </w:r>
      <w:r w:rsidRPr="004E4A3F">
        <w:rPr>
          <w:rFonts w:ascii="Arial" w:hAnsi="Arial" w:cs="Arial"/>
          <w:bCs/>
          <w:noProof/>
          <w:sz w:val="18"/>
          <w:szCs w:val="20"/>
        </w:rPr>
        <w:t xml:space="preserve">he state budget was signed on July 25th, </w:t>
      </w:r>
      <w:r>
        <w:rPr>
          <w:rFonts w:ascii="Arial" w:hAnsi="Arial" w:cs="Arial"/>
          <w:bCs/>
          <w:noProof/>
          <w:sz w:val="18"/>
          <w:szCs w:val="20"/>
        </w:rPr>
        <w:t xml:space="preserve">which </w:t>
      </w:r>
      <w:r w:rsidRPr="004E4A3F">
        <w:rPr>
          <w:rFonts w:ascii="Arial" w:hAnsi="Arial" w:cs="Arial"/>
          <w:bCs/>
          <w:noProof/>
          <w:sz w:val="18"/>
          <w:szCs w:val="20"/>
        </w:rPr>
        <w:t>includ</w:t>
      </w:r>
      <w:r>
        <w:rPr>
          <w:rFonts w:ascii="Arial" w:hAnsi="Arial" w:cs="Arial"/>
          <w:bCs/>
          <w:noProof/>
          <w:sz w:val="18"/>
          <w:szCs w:val="20"/>
        </w:rPr>
        <w:t>s</w:t>
      </w:r>
      <w:r w:rsidRPr="004E4A3F">
        <w:rPr>
          <w:rFonts w:ascii="Arial" w:hAnsi="Arial" w:cs="Arial"/>
          <w:bCs/>
          <w:noProof/>
          <w:sz w:val="18"/>
          <w:szCs w:val="20"/>
        </w:rPr>
        <w:t xml:space="preserve"> $1 million for skilled training funding. There's an opportunity to adjust the boilerplate to increase this by $2-3 million. The GoingPRO Talent Fund (GPTF) was flat-funded at $55 million, which doesn't fully meet the need. The lack of movement with SOAR may have influenced this outcome. Efforts are underway to seek a one-time increase in the Supplemental Budget, as in the previous year. The Michigan Works! Association anticipates that the Supplemental Budget could be released early this fall, potentially adding more funds to GoingPRO and other skilled training programs.</w:t>
      </w:r>
    </w:p>
    <w:p w14:paraId="4968D712" w14:textId="560FB790" w:rsidR="004E4A3F" w:rsidRDefault="004E4A3F" w:rsidP="004E4A3F">
      <w:pPr>
        <w:ind w:left="3600"/>
        <w:rPr>
          <w:rFonts w:ascii="Arial" w:hAnsi="Arial" w:cs="Arial"/>
          <w:bCs/>
          <w:noProof/>
          <w:sz w:val="18"/>
          <w:szCs w:val="20"/>
        </w:rPr>
      </w:pPr>
    </w:p>
    <w:p w14:paraId="7DC84819" w14:textId="77777777" w:rsidR="004E4A3F" w:rsidRDefault="004E4A3F" w:rsidP="004E4A3F">
      <w:pPr>
        <w:ind w:left="3600"/>
        <w:rPr>
          <w:rFonts w:ascii="Arial" w:hAnsi="Arial" w:cs="Arial"/>
          <w:bCs/>
          <w:noProof/>
          <w:sz w:val="18"/>
          <w:szCs w:val="20"/>
        </w:rPr>
      </w:pPr>
      <w:r>
        <w:rPr>
          <w:rFonts w:ascii="Arial" w:hAnsi="Arial" w:cs="Arial"/>
          <w:bCs/>
          <w:noProof/>
          <w:sz w:val="18"/>
          <w:szCs w:val="20"/>
        </w:rPr>
        <w:t xml:space="preserve">Carrie hands the floor to Janet Lillie for some updates regarding MSU projects; </w:t>
      </w:r>
    </w:p>
    <w:p w14:paraId="160AE2AA" w14:textId="38195083" w:rsidR="004E4A3F" w:rsidRPr="004E4A3F" w:rsidRDefault="00E2476D" w:rsidP="004E4A3F">
      <w:pPr>
        <w:pStyle w:val="ListParagraph"/>
        <w:numPr>
          <w:ilvl w:val="0"/>
          <w:numId w:val="4"/>
        </w:numPr>
        <w:rPr>
          <w:rFonts w:ascii="Arial" w:hAnsi="Arial" w:cs="Arial"/>
          <w:bCs/>
          <w:noProof/>
          <w:sz w:val="18"/>
          <w:szCs w:val="20"/>
        </w:rPr>
      </w:pPr>
      <w:r>
        <w:rPr>
          <w:rFonts w:ascii="Arial" w:hAnsi="Arial" w:cs="Arial"/>
          <w:bCs/>
          <w:noProof/>
          <w:sz w:val="18"/>
          <w:szCs w:val="20"/>
        </w:rPr>
        <w:t xml:space="preserve">Janet and Carrie both speak on the </w:t>
      </w:r>
      <w:r w:rsidRPr="004E4A3F">
        <w:rPr>
          <w:rFonts w:ascii="Arial" w:hAnsi="Arial" w:cs="Arial"/>
          <w:b/>
          <w:bCs/>
          <w:noProof/>
          <w:sz w:val="18"/>
          <w:szCs w:val="20"/>
        </w:rPr>
        <w:t>Employer Roundtable:</w:t>
      </w:r>
      <w:r w:rsidRPr="004E4A3F">
        <w:rPr>
          <w:rFonts w:ascii="Arial" w:hAnsi="Arial" w:cs="Arial"/>
          <w:bCs/>
          <w:noProof/>
          <w:sz w:val="18"/>
          <w:szCs w:val="20"/>
        </w:rPr>
        <w:t xml:space="preserve"> On July 24th, CAMW! hosted a joint employer roundtable with MSU's College of Social Science. The discussion focused on student engagement in the region, and there has been an increase in opportunities over the past few months.</w:t>
      </w:r>
    </w:p>
    <w:p w14:paraId="311F2F09" w14:textId="36F17F09" w:rsidR="00E2476D" w:rsidRPr="00E2476D" w:rsidRDefault="00E2476D" w:rsidP="00E2476D">
      <w:pPr>
        <w:pStyle w:val="ListParagraph"/>
        <w:numPr>
          <w:ilvl w:val="0"/>
          <w:numId w:val="4"/>
        </w:numPr>
        <w:rPr>
          <w:rFonts w:ascii="Arial" w:hAnsi="Arial" w:cs="Arial"/>
          <w:bCs/>
          <w:noProof/>
          <w:sz w:val="18"/>
          <w:szCs w:val="20"/>
        </w:rPr>
      </w:pPr>
      <w:r w:rsidRPr="004E4A3F">
        <w:rPr>
          <w:rFonts w:ascii="Arial" w:hAnsi="Arial" w:cs="Arial"/>
          <w:bCs/>
          <w:noProof/>
          <w:sz w:val="18"/>
          <w:szCs w:val="20"/>
        </w:rPr>
        <w:t xml:space="preserve">MARS Tech Hub: </w:t>
      </w:r>
      <w:r>
        <w:rPr>
          <w:rFonts w:ascii="Arial" w:hAnsi="Arial" w:cs="Arial"/>
          <w:bCs/>
          <w:noProof/>
          <w:sz w:val="18"/>
          <w:szCs w:val="20"/>
        </w:rPr>
        <w:t xml:space="preserve">Janet shares that </w:t>
      </w:r>
      <w:r w:rsidRPr="004E4A3F">
        <w:rPr>
          <w:rFonts w:ascii="Arial" w:hAnsi="Arial" w:cs="Arial"/>
          <w:bCs/>
          <w:noProof/>
          <w:sz w:val="18"/>
          <w:szCs w:val="20"/>
        </w:rPr>
        <w:t>MSU is working on the MARS Tech Hub, with a focus on workforce development and community engagement. CAMW! provided a letter of support, and the EDA awarded a grant for the project. The hub will explore workforce needs in synthetic diamonds and advanced isotopes/medical tech. Carrie is leading a subcommittee on workforce, and Janet will provide more details.</w:t>
      </w:r>
    </w:p>
    <w:p w14:paraId="3AA657A5" w14:textId="130EB990" w:rsidR="004E4A3F" w:rsidRPr="004E4A3F" w:rsidRDefault="00E2476D" w:rsidP="004E4A3F">
      <w:pPr>
        <w:pStyle w:val="ListParagraph"/>
        <w:numPr>
          <w:ilvl w:val="0"/>
          <w:numId w:val="4"/>
        </w:numPr>
        <w:rPr>
          <w:rFonts w:ascii="Arial" w:hAnsi="Arial" w:cs="Arial"/>
          <w:bCs/>
          <w:noProof/>
          <w:sz w:val="18"/>
          <w:szCs w:val="20"/>
        </w:rPr>
      </w:pPr>
      <w:r w:rsidRPr="00E2476D">
        <w:rPr>
          <w:rFonts w:ascii="Arial" w:hAnsi="Arial" w:cs="Arial"/>
          <w:noProof/>
          <w:sz w:val="18"/>
          <w:szCs w:val="20"/>
        </w:rPr>
        <w:t>Lastly. Janet discusses the</w:t>
      </w:r>
      <w:r>
        <w:rPr>
          <w:rFonts w:ascii="Arial" w:hAnsi="Arial" w:cs="Arial"/>
          <w:b/>
          <w:bCs/>
          <w:noProof/>
          <w:sz w:val="18"/>
          <w:szCs w:val="20"/>
        </w:rPr>
        <w:t xml:space="preserve"> </w:t>
      </w:r>
      <w:r w:rsidR="004E4A3F" w:rsidRPr="004E4A3F">
        <w:rPr>
          <w:rFonts w:ascii="Arial" w:hAnsi="Arial" w:cs="Arial"/>
          <w:b/>
          <w:bCs/>
          <w:noProof/>
          <w:sz w:val="18"/>
          <w:szCs w:val="20"/>
        </w:rPr>
        <w:t>SHAPE Engine NSF Project:</w:t>
      </w:r>
      <w:r w:rsidR="004E4A3F" w:rsidRPr="004E4A3F">
        <w:rPr>
          <w:rFonts w:ascii="Arial" w:hAnsi="Arial" w:cs="Arial"/>
          <w:bCs/>
          <w:noProof/>
          <w:sz w:val="18"/>
          <w:szCs w:val="20"/>
        </w:rPr>
        <w:t xml:space="preserve"> MSU is involved in the SHAPE Engine project, a $150 million, 10-year initiative funded by the National Science Foundation. This project involves multiple sectors and institutions, with a focus on packaging innovations across different fields. It is a long and competitive process.</w:t>
      </w:r>
    </w:p>
    <w:p w14:paraId="3401E9FA" w14:textId="4CFA5D0A" w:rsidR="004E4A3F" w:rsidRPr="004E4A3F" w:rsidRDefault="004E4A3F" w:rsidP="004E4A3F">
      <w:pPr>
        <w:ind w:left="3600"/>
        <w:rPr>
          <w:rFonts w:ascii="Arial" w:hAnsi="Arial" w:cs="Arial"/>
          <w:bCs/>
          <w:noProof/>
          <w:sz w:val="18"/>
          <w:szCs w:val="20"/>
        </w:rPr>
      </w:pPr>
    </w:p>
    <w:p w14:paraId="7F24DE33" w14:textId="70BC0E38" w:rsidR="00E2476D" w:rsidRDefault="00E2476D" w:rsidP="00E2476D">
      <w:pPr>
        <w:ind w:left="3600"/>
        <w:rPr>
          <w:rFonts w:ascii="Arial" w:hAnsi="Arial" w:cs="Arial"/>
          <w:bCs/>
          <w:noProof/>
          <w:sz w:val="18"/>
          <w:szCs w:val="20"/>
        </w:rPr>
      </w:pPr>
      <w:r>
        <w:rPr>
          <w:rFonts w:ascii="Arial" w:hAnsi="Arial" w:cs="Arial"/>
          <w:bCs/>
          <w:noProof/>
          <w:sz w:val="18"/>
          <w:szCs w:val="20"/>
        </w:rPr>
        <w:t xml:space="preserve">Continuing with some local updates, Carrie shares that </w:t>
      </w:r>
      <w:r w:rsidRPr="00E2476D">
        <w:rPr>
          <w:rFonts w:ascii="Arial" w:hAnsi="Arial" w:cs="Arial"/>
          <w:bCs/>
          <w:noProof/>
          <w:sz w:val="18"/>
          <w:szCs w:val="20"/>
        </w:rPr>
        <w:t>Secretary Jennifer Granholm announced that the U.S. Department of Energy is awarding $500 million to retool Lansing's Grand River Assembly facility for EV manufacturing. CAMW! supported GM's proposal with a letter of support, which contributed to the award. This opens up new partnership opportunities with GM, and the company is now considered a MEDC Talent Action Team employer in the region. The retooling project will help retain the current workforce and add a few hundred new jobs.</w:t>
      </w:r>
    </w:p>
    <w:p w14:paraId="797A7F90" w14:textId="6B7CB604" w:rsidR="00DD3DDC" w:rsidRDefault="00DD3DDC" w:rsidP="00E2476D">
      <w:pPr>
        <w:ind w:left="3600"/>
        <w:rPr>
          <w:rFonts w:ascii="Arial" w:hAnsi="Arial" w:cs="Arial"/>
          <w:bCs/>
          <w:noProof/>
          <w:sz w:val="18"/>
          <w:szCs w:val="20"/>
        </w:rPr>
      </w:pPr>
    </w:p>
    <w:p w14:paraId="35934861" w14:textId="7C77083A" w:rsidR="00DD3DDC" w:rsidRPr="00DD3DDC" w:rsidRDefault="00DD3DDC" w:rsidP="00DD3DDC">
      <w:pPr>
        <w:ind w:left="3600"/>
        <w:rPr>
          <w:rFonts w:ascii="Arial" w:hAnsi="Arial" w:cs="Arial"/>
          <w:bCs/>
          <w:noProof/>
          <w:sz w:val="18"/>
          <w:szCs w:val="20"/>
        </w:rPr>
      </w:pPr>
      <w:r w:rsidRPr="00DD3DDC">
        <w:rPr>
          <w:rFonts w:ascii="Arial" w:hAnsi="Arial" w:cs="Arial"/>
          <w:bCs/>
          <w:noProof/>
          <w:sz w:val="18"/>
          <w:szCs w:val="20"/>
        </w:rPr>
        <w:t xml:space="preserve">CAMW! is working with Bob </w:t>
      </w:r>
      <w:r>
        <w:rPr>
          <w:rFonts w:ascii="Arial" w:hAnsi="Arial" w:cs="Arial"/>
          <w:bCs/>
          <w:noProof/>
          <w:sz w:val="18"/>
          <w:szCs w:val="20"/>
        </w:rPr>
        <w:t xml:space="preserve">Trezise </w:t>
      </w:r>
      <w:r w:rsidRPr="00DD3DDC">
        <w:rPr>
          <w:rFonts w:ascii="Arial" w:hAnsi="Arial" w:cs="Arial"/>
          <w:bCs/>
          <w:noProof/>
          <w:sz w:val="18"/>
          <w:szCs w:val="20"/>
        </w:rPr>
        <w:t>and LEAP on early childhood apprenticeship funding but facing delays due to changes at the U.S. Department of Labor (DOL), causing slowdowns in apprenticeship programs. Despite potential funding challenges, CAMW! will continue supporting employers in this area, though without dedicated staff. They are currently collaborating with three Early Childhood Education (ECE) employers on creating apprenticeship programs to submit to the DOL, but the submission timeline remains uncertain due to these delays.</w:t>
      </w:r>
    </w:p>
    <w:p w14:paraId="6E4C714D" w14:textId="7D8380FE" w:rsidR="00DD3DDC" w:rsidRDefault="00DD3DDC" w:rsidP="00DD3DDC">
      <w:pPr>
        <w:ind w:left="3600"/>
        <w:rPr>
          <w:rFonts w:ascii="Arial" w:hAnsi="Arial" w:cs="Arial"/>
          <w:bCs/>
          <w:noProof/>
          <w:sz w:val="18"/>
          <w:szCs w:val="20"/>
        </w:rPr>
      </w:pPr>
      <w:r w:rsidRPr="00DD3DDC">
        <w:rPr>
          <w:rFonts w:ascii="Arial" w:hAnsi="Arial" w:cs="Arial"/>
          <w:bCs/>
          <w:noProof/>
          <w:sz w:val="18"/>
          <w:szCs w:val="20"/>
        </w:rPr>
        <w:t>The Apprenticeship Grant ends on August 31, 2024. The ECIC Apprenticeship Scale-Up Round III funding opportunity requires a registered DOL apprenticeship program by October 25th, but delays make it unlikely to meet this deadline regionally. If additional funding isn’t secured, CAMW! will continue to assist ECE employers as with any other industry.</w:t>
      </w:r>
    </w:p>
    <w:p w14:paraId="38F88E14" w14:textId="77777777" w:rsidR="00DD3DDC" w:rsidRPr="00DD3DDC" w:rsidRDefault="00DD3DDC" w:rsidP="00DD3DDC">
      <w:pPr>
        <w:ind w:left="3600"/>
        <w:rPr>
          <w:rFonts w:ascii="Arial" w:hAnsi="Arial" w:cs="Arial"/>
          <w:bCs/>
          <w:noProof/>
          <w:sz w:val="18"/>
          <w:szCs w:val="20"/>
        </w:rPr>
      </w:pPr>
    </w:p>
    <w:p w14:paraId="05A37C6E" w14:textId="2B160A38" w:rsidR="00DD3DDC" w:rsidRPr="00DD3DDC" w:rsidRDefault="00DD3DDC" w:rsidP="00DD3DDC">
      <w:pPr>
        <w:ind w:left="3600"/>
        <w:rPr>
          <w:rFonts w:ascii="Arial" w:hAnsi="Arial" w:cs="Arial"/>
          <w:bCs/>
          <w:noProof/>
          <w:sz w:val="18"/>
          <w:szCs w:val="20"/>
        </w:rPr>
      </w:pPr>
      <w:r w:rsidRPr="00DD3DDC">
        <w:rPr>
          <w:rFonts w:ascii="Arial" w:hAnsi="Arial" w:cs="Arial"/>
          <w:bCs/>
          <w:noProof/>
          <w:sz w:val="18"/>
          <w:szCs w:val="20"/>
        </w:rPr>
        <w:t xml:space="preserve">Carrie </w:t>
      </w:r>
      <w:r>
        <w:rPr>
          <w:rFonts w:ascii="Arial" w:hAnsi="Arial" w:cs="Arial"/>
          <w:bCs/>
          <w:noProof/>
          <w:sz w:val="18"/>
          <w:szCs w:val="20"/>
        </w:rPr>
        <w:t>was</w:t>
      </w:r>
      <w:r w:rsidRPr="00DD3DDC">
        <w:rPr>
          <w:rFonts w:ascii="Arial" w:hAnsi="Arial" w:cs="Arial"/>
          <w:bCs/>
          <w:noProof/>
          <w:sz w:val="18"/>
          <w:szCs w:val="20"/>
        </w:rPr>
        <w:t xml:space="preserve"> invited to speak at the W.K. Kellogg Foundation on August 5th about how childcare impacts workforce and economic development. She will also discuss the regional childcare coalition's work with LEAP and the United Way of South Central Michigan.</w:t>
      </w:r>
    </w:p>
    <w:p w14:paraId="2A5F974A" w14:textId="6254E1B9" w:rsidR="00DD3DDC" w:rsidRPr="00E2476D" w:rsidRDefault="00DD3DDC" w:rsidP="00E2476D">
      <w:pPr>
        <w:ind w:left="3600"/>
        <w:rPr>
          <w:rFonts w:ascii="Arial" w:hAnsi="Arial" w:cs="Arial"/>
          <w:bCs/>
          <w:noProof/>
          <w:sz w:val="18"/>
          <w:szCs w:val="20"/>
        </w:rPr>
      </w:pPr>
    </w:p>
    <w:p w14:paraId="0AD51752" w14:textId="4E5B45F8" w:rsidR="00D41E3B" w:rsidRDefault="00D41E3B" w:rsidP="00D41E3B">
      <w:pPr>
        <w:ind w:left="3600"/>
        <w:rPr>
          <w:rFonts w:ascii="Arial" w:hAnsi="Arial" w:cs="Arial"/>
          <w:bCs/>
          <w:noProof/>
          <w:sz w:val="18"/>
          <w:szCs w:val="20"/>
        </w:rPr>
      </w:pPr>
      <w:r>
        <w:rPr>
          <w:rFonts w:ascii="Arial" w:hAnsi="Arial" w:cs="Arial"/>
          <w:bCs/>
          <w:noProof/>
          <w:sz w:val="18"/>
          <w:szCs w:val="20"/>
        </w:rPr>
        <w:t>Carrie shares that t</w:t>
      </w:r>
      <w:r w:rsidRPr="00D41E3B">
        <w:rPr>
          <w:rFonts w:ascii="Arial" w:hAnsi="Arial" w:cs="Arial"/>
          <w:bCs/>
          <w:noProof/>
          <w:sz w:val="18"/>
          <w:szCs w:val="20"/>
        </w:rPr>
        <w:t>he next MCQCA event is scheduled for December 3, 2024, at the Lansing Center. Currently, 44 employers are registered, compared to 72 local employers at the previous event.</w:t>
      </w:r>
    </w:p>
    <w:p w14:paraId="1E980713" w14:textId="49541E6C" w:rsidR="00D41E3B" w:rsidRDefault="00D41E3B" w:rsidP="00D41E3B">
      <w:pPr>
        <w:ind w:left="3600"/>
        <w:rPr>
          <w:rFonts w:ascii="Arial" w:hAnsi="Arial" w:cs="Arial"/>
          <w:bCs/>
          <w:noProof/>
          <w:sz w:val="18"/>
          <w:szCs w:val="20"/>
        </w:rPr>
      </w:pPr>
    </w:p>
    <w:p w14:paraId="3B1FE9C1" w14:textId="6D030DFA" w:rsidR="00D41E3B" w:rsidRPr="00D41E3B" w:rsidRDefault="00D41E3B" w:rsidP="000464F2">
      <w:pPr>
        <w:ind w:left="3600"/>
        <w:rPr>
          <w:rFonts w:ascii="Arial" w:hAnsi="Arial" w:cs="Arial"/>
          <w:bCs/>
          <w:noProof/>
          <w:sz w:val="18"/>
          <w:szCs w:val="20"/>
        </w:rPr>
      </w:pPr>
      <w:r w:rsidRPr="00D41E3B">
        <w:rPr>
          <w:rFonts w:ascii="Arial" w:hAnsi="Arial" w:cs="Arial"/>
          <w:bCs/>
          <w:noProof/>
          <w:sz w:val="18"/>
          <w:szCs w:val="20"/>
        </w:rPr>
        <w:lastRenderedPageBreak/>
        <w:t>The Michigan Works! Annual Conference will be held from September 8th-10th in Traverse City. Representative Witwer will be recognized as Lawmaker of the Year, and Kere Milo will be honored as CAMW!'s Shining Star. Additionally, Carrie will participate in a "Wonder Women in Workforce" panel alongside fellow MWA directors Jennifer Llewellyn (Oakland), Dana Williams (Detroit), and Jakki Bungart-Bibb (MW! Southwest).</w:t>
      </w:r>
    </w:p>
    <w:p w14:paraId="2BEC5E1C" w14:textId="77777777" w:rsidR="00D41E3B" w:rsidRPr="00D41E3B" w:rsidRDefault="00D41E3B" w:rsidP="00D41E3B">
      <w:pPr>
        <w:ind w:left="3600"/>
        <w:rPr>
          <w:rFonts w:ascii="Arial" w:hAnsi="Arial" w:cs="Arial"/>
          <w:bCs/>
          <w:noProof/>
          <w:vanish/>
          <w:sz w:val="18"/>
          <w:szCs w:val="20"/>
        </w:rPr>
      </w:pPr>
      <w:r w:rsidRPr="00D41E3B">
        <w:rPr>
          <w:rFonts w:ascii="Arial" w:hAnsi="Arial" w:cs="Arial"/>
          <w:bCs/>
          <w:noProof/>
          <w:vanish/>
          <w:sz w:val="18"/>
          <w:szCs w:val="20"/>
        </w:rPr>
        <w:t>Top of Form</w:t>
      </w:r>
    </w:p>
    <w:p w14:paraId="25E3304A" w14:textId="77777777" w:rsidR="00D41E3B" w:rsidRPr="00D41E3B" w:rsidRDefault="00D41E3B" w:rsidP="00D41E3B">
      <w:pPr>
        <w:ind w:left="3600"/>
        <w:rPr>
          <w:rFonts w:ascii="Arial" w:hAnsi="Arial" w:cs="Arial"/>
          <w:bCs/>
          <w:noProof/>
          <w:vanish/>
          <w:sz w:val="18"/>
          <w:szCs w:val="20"/>
        </w:rPr>
      </w:pPr>
      <w:r w:rsidRPr="00D41E3B">
        <w:rPr>
          <w:rFonts w:ascii="Arial" w:hAnsi="Arial" w:cs="Arial"/>
          <w:bCs/>
          <w:noProof/>
          <w:vanish/>
          <w:sz w:val="18"/>
          <w:szCs w:val="20"/>
        </w:rPr>
        <w:t>Bottom of Form</w:t>
      </w:r>
    </w:p>
    <w:p w14:paraId="50A652F9" w14:textId="00676F88" w:rsidR="004E4A3F" w:rsidRPr="00846623" w:rsidRDefault="004E4A3F" w:rsidP="007212A7">
      <w:pPr>
        <w:rPr>
          <w:rFonts w:ascii="Arial" w:hAnsi="Arial" w:cs="Arial"/>
          <w:b/>
          <w:noProof/>
          <w:sz w:val="18"/>
          <w:szCs w:val="20"/>
        </w:rPr>
      </w:pPr>
    </w:p>
    <w:p w14:paraId="3D491607" w14:textId="77777777" w:rsidR="007212A7" w:rsidRPr="00846623" w:rsidRDefault="007212A7" w:rsidP="007212A7">
      <w:pPr>
        <w:rPr>
          <w:rFonts w:ascii="Arial" w:hAnsi="Arial" w:cs="Arial"/>
          <w:b/>
          <w:noProof/>
          <w:sz w:val="18"/>
          <w:szCs w:val="20"/>
        </w:rPr>
      </w:pPr>
    </w:p>
    <w:p w14:paraId="37DEE31C" w14:textId="293C1A72" w:rsidR="007212A7" w:rsidRDefault="007212A7" w:rsidP="007212A7">
      <w:pPr>
        <w:rPr>
          <w:rFonts w:ascii="Arial" w:hAnsi="Arial" w:cs="Arial"/>
          <w:b/>
          <w:noProof/>
          <w:sz w:val="18"/>
          <w:szCs w:val="20"/>
        </w:rPr>
      </w:pPr>
      <w:r>
        <w:rPr>
          <w:rFonts w:ascii="Arial" w:hAnsi="Arial" w:cs="Arial"/>
          <w:b/>
          <w:noProof/>
          <w:sz w:val="18"/>
          <w:szCs w:val="20"/>
        </w:rPr>
        <w:tab/>
      </w:r>
      <w:r>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16</w:t>
      </w:r>
      <w:r w:rsidRPr="00846623">
        <w:rPr>
          <w:rFonts w:ascii="Arial" w:hAnsi="Arial" w:cs="Arial"/>
          <w:b/>
          <w:noProof/>
          <w:sz w:val="18"/>
          <w:szCs w:val="20"/>
        </w:rPr>
        <w:tab/>
        <w:t>MEMBER ROUNDTABLE</w:t>
      </w:r>
    </w:p>
    <w:p w14:paraId="01CF4D2D" w14:textId="77777777" w:rsidR="000464F2" w:rsidRPr="00846623" w:rsidRDefault="000464F2" w:rsidP="007212A7">
      <w:pPr>
        <w:rPr>
          <w:rFonts w:ascii="Arial" w:hAnsi="Arial" w:cs="Arial"/>
          <w:b/>
          <w:noProof/>
          <w:sz w:val="18"/>
          <w:szCs w:val="20"/>
        </w:rPr>
      </w:pPr>
    </w:p>
    <w:p w14:paraId="4DA38345" w14:textId="59E0106D" w:rsidR="000464F2" w:rsidRPr="000464F2" w:rsidRDefault="000464F2" w:rsidP="000464F2">
      <w:pPr>
        <w:pStyle w:val="ListParagraph"/>
        <w:numPr>
          <w:ilvl w:val="0"/>
          <w:numId w:val="5"/>
        </w:numPr>
        <w:rPr>
          <w:rFonts w:ascii="Arial" w:hAnsi="Arial" w:cs="Arial"/>
          <w:noProof/>
          <w:sz w:val="18"/>
          <w:szCs w:val="20"/>
        </w:rPr>
      </w:pPr>
      <w:r w:rsidRPr="000464F2">
        <w:rPr>
          <w:rFonts w:ascii="Arial" w:hAnsi="Arial" w:cs="Arial"/>
          <w:noProof/>
          <w:sz w:val="18"/>
          <w:szCs w:val="20"/>
        </w:rPr>
        <w:t xml:space="preserve">Chris Holman </w:t>
      </w:r>
      <w:r>
        <w:rPr>
          <w:rFonts w:ascii="Arial" w:hAnsi="Arial" w:cs="Arial"/>
          <w:noProof/>
          <w:sz w:val="18"/>
          <w:szCs w:val="20"/>
        </w:rPr>
        <w:t>p</w:t>
      </w:r>
      <w:r w:rsidRPr="000464F2">
        <w:rPr>
          <w:rFonts w:ascii="Arial" w:hAnsi="Arial" w:cs="Arial"/>
          <w:noProof/>
          <w:sz w:val="18"/>
          <w:szCs w:val="20"/>
        </w:rPr>
        <w:t xml:space="preserve">raises Carrie for being a highly recognizable and active figure in the </w:t>
      </w:r>
    </w:p>
    <w:p w14:paraId="12362885" w14:textId="07150D15" w:rsidR="000464F2" w:rsidRPr="000464F2" w:rsidRDefault="000464F2" w:rsidP="000464F2">
      <w:pPr>
        <w:ind w:left="3240" w:firstLine="720"/>
        <w:rPr>
          <w:rFonts w:ascii="Arial" w:hAnsi="Arial" w:cs="Arial"/>
          <w:noProof/>
          <w:sz w:val="18"/>
          <w:szCs w:val="20"/>
        </w:rPr>
      </w:pPr>
      <w:r w:rsidRPr="000464F2">
        <w:rPr>
          <w:rFonts w:ascii="Arial" w:hAnsi="Arial" w:cs="Arial"/>
          <w:noProof/>
          <w:sz w:val="18"/>
          <w:szCs w:val="20"/>
        </w:rPr>
        <w:t>community, especially during times of community issues.</w:t>
      </w:r>
    </w:p>
    <w:p w14:paraId="42BD2CF0" w14:textId="587BBEEA" w:rsidR="000464F2" w:rsidRPr="000464F2" w:rsidRDefault="000464F2" w:rsidP="000464F2">
      <w:pPr>
        <w:pStyle w:val="ListParagraph"/>
        <w:numPr>
          <w:ilvl w:val="0"/>
          <w:numId w:val="5"/>
        </w:numPr>
        <w:rPr>
          <w:rFonts w:ascii="Arial" w:hAnsi="Arial" w:cs="Arial"/>
          <w:noProof/>
          <w:sz w:val="18"/>
          <w:szCs w:val="20"/>
        </w:rPr>
      </w:pPr>
      <w:r w:rsidRPr="000464F2">
        <w:rPr>
          <w:rFonts w:ascii="Arial" w:hAnsi="Arial" w:cs="Arial"/>
          <w:noProof/>
          <w:sz w:val="18"/>
          <w:szCs w:val="20"/>
        </w:rPr>
        <w:t>Janet Lillie (MSU): MSU received a $1 million grant for the 60/30 initiative, aimed at improving the transfer credit evaluation process. The goal is to evaluate transfer credits within a two-week window to determine eligibility at MSU.</w:t>
      </w:r>
    </w:p>
    <w:p w14:paraId="6E71DCFC" w14:textId="0D666BEC" w:rsidR="000464F2" w:rsidRPr="000464F2" w:rsidRDefault="000464F2" w:rsidP="000464F2">
      <w:pPr>
        <w:pStyle w:val="ListParagraph"/>
        <w:numPr>
          <w:ilvl w:val="0"/>
          <w:numId w:val="5"/>
        </w:numPr>
        <w:rPr>
          <w:rFonts w:ascii="Arial" w:hAnsi="Arial" w:cs="Arial"/>
          <w:noProof/>
          <w:sz w:val="18"/>
          <w:szCs w:val="20"/>
        </w:rPr>
      </w:pPr>
      <w:r w:rsidRPr="000464F2">
        <w:rPr>
          <w:rFonts w:ascii="Arial" w:hAnsi="Arial" w:cs="Arial"/>
          <w:noProof/>
          <w:sz w:val="18"/>
          <w:szCs w:val="20"/>
        </w:rPr>
        <w:t>Cindy Kangas: October is Manufacturing Month, with students having the opportunity to experience manufacturing in person during the first week of October. Rosie Day, originally held at the Capitol, is scheduled for March 21, 2025, and will be moved to the Airport.</w:t>
      </w:r>
    </w:p>
    <w:p w14:paraId="21379BAC" w14:textId="170A820D" w:rsidR="000464F2" w:rsidRPr="000464F2" w:rsidRDefault="000464F2" w:rsidP="000464F2">
      <w:pPr>
        <w:pStyle w:val="ListParagraph"/>
        <w:numPr>
          <w:ilvl w:val="0"/>
          <w:numId w:val="5"/>
        </w:numPr>
        <w:rPr>
          <w:rFonts w:ascii="Arial" w:hAnsi="Arial" w:cs="Arial"/>
          <w:noProof/>
          <w:sz w:val="18"/>
          <w:szCs w:val="20"/>
        </w:rPr>
      </w:pPr>
      <w:r w:rsidRPr="000464F2">
        <w:rPr>
          <w:rFonts w:ascii="Arial" w:hAnsi="Arial" w:cs="Arial"/>
          <w:noProof/>
          <w:sz w:val="18"/>
          <w:szCs w:val="20"/>
        </w:rPr>
        <w:t>Dennis M. Louney: The Spicer Group drain project is nearing completion after a lengthy process, with LEAP providing assistance.</w:t>
      </w:r>
    </w:p>
    <w:p w14:paraId="7CBB7778" w14:textId="77777777" w:rsidR="007212A7" w:rsidRPr="00846623" w:rsidRDefault="007212A7" w:rsidP="007212A7">
      <w:pPr>
        <w:rPr>
          <w:rFonts w:ascii="Arial" w:hAnsi="Arial" w:cs="Arial"/>
          <w:b/>
          <w:noProof/>
          <w:sz w:val="18"/>
          <w:szCs w:val="20"/>
        </w:rPr>
      </w:pPr>
    </w:p>
    <w:p w14:paraId="3EE32FAE" w14:textId="03E2F89F" w:rsidR="007212A7" w:rsidRDefault="007212A7" w:rsidP="007212A7">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r>
      <w:r w:rsidRPr="00846623">
        <w:rPr>
          <w:rFonts w:ascii="Arial" w:hAnsi="Arial" w:cs="Arial"/>
          <w:b/>
          <w:noProof/>
          <w:sz w:val="18"/>
          <w:szCs w:val="20"/>
        </w:rPr>
        <w:tab/>
        <w:t>ITEM #</w:t>
      </w:r>
      <w:r>
        <w:rPr>
          <w:rFonts w:ascii="Arial" w:hAnsi="Arial" w:cs="Arial"/>
          <w:b/>
          <w:noProof/>
          <w:sz w:val="18"/>
          <w:szCs w:val="20"/>
        </w:rPr>
        <w:t>17</w:t>
      </w:r>
      <w:r w:rsidRPr="00846623">
        <w:rPr>
          <w:rFonts w:ascii="Arial" w:hAnsi="Arial" w:cs="Arial"/>
          <w:b/>
          <w:noProof/>
          <w:sz w:val="18"/>
          <w:szCs w:val="20"/>
        </w:rPr>
        <w:tab/>
        <w:t>ADJOURNMENT</w:t>
      </w:r>
    </w:p>
    <w:p w14:paraId="3568A921" w14:textId="3D0F2425" w:rsidR="000464F2" w:rsidRPr="000464F2" w:rsidRDefault="000464F2" w:rsidP="007212A7">
      <w:pPr>
        <w:rPr>
          <w:bCs/>
          <w:sz w:val="18"/>
          <w:szCs w:val="20"/>
        </w:rPr>
      </w:pPr>
      <w:r w:rsidRPr="000464F2">
        <w:rPr>
          <w:rFonts w:ascii="Arial" w:hAnsi="Arial" w:cs="Arial"/>
          <w:bCs/>
          <w:noProof/>
          <w:sz w:val="18"/>
          <w:szCs w:val="20"/>
        </w:rPr>
        <w:tab/>
      </w:r>
      <w:r w:rsidRPr="000464F2">
        <w:rPr>
          <w:rFonts w:ascii="Arial" w:hAnsi="Arial" w:cs="Arial"/>
          <w:bCs/>
          <w:noProof/>
          <w:sz w:val="18"/>
          <w:szCs w:val="20"/>
        </w:rPr>
        <w:tab/>
      </w:r>
      <w:r w:rsidRPr="000464F2">
        <w:rPr>
          <w:rFonts w:ascii="Arial" w:hAnsi="Arial" w:cs="Arial"/>
          <w:bCs/>
          <w:noProof/>
          <w:sz w:val="18"/>
          <w:szCs w:val="20"/>
        </w:rPr>
        <w:tab/>
      </w:r>
      <w:r w:rsidRPr="000464F2">
        <w:rPr>
          <w:rFonts w:ascii="Arial" w:hAnsi="Arial" w:cs="Arial"/>
          <w:bCs/>
          <w:noProof/>
          <w:sz w:val="18"/>
          <w:szCs w:val="20"/>
        </w:rPr>
        <w:tab/>
      </w:r>
      <w:r w:rsidRPr="000464F2">
        <w:rPr>
          <w:rFonts w:ascii="Arial" w:hAnsi="Arial" w:cs="Arial"/>
          <w:bCs/>
          <w:noProof/>
          <w:sz w:val="18"/>
          <w:szCs w:val="20"/>
        </w:rPr>
        <w:tab/>
        <w:t>Rebecca Bahar-Cook adjourns the meeting at 8:26am</w:t>
      </w:r>
    </w:p>
    <w:p w14:paraId="135D13B4" w14:textId="77777777" w:rsidR="00EB290B" w:rsidRDefault="00EB290B">
      <w:pPr>
        <w:rPr>
          <w:rFonts w:ascii="Arial" w:eastAsia="Arial" w:hAnsi="Arial" w:cs="Arial"/>
          <w:sz w:val="19"/>
          <w:szCs w:val="19"/>
        </w:rPr>
      </w:pPr>
    </w:p>
    <w:sectPr w:rsidR="00EB290B">
      <w:headerReference w:type="first" r:id="rId8"/>
      <w:type w:val="continuous"/>
      <w:pgSz w:w="12240" w:h="15840"/>
      <w:pgMar w:top="245" w:right="720" w:bottom="245" w:left="245"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3C1F" w14:textId="77777777" w:rsidR="00A83769" w:rsidRDefault="00A83769">
      <w:r>
        <w:separator/>
      </w:r>
    </w:p>
  </w:endnote>
  <w:endnote w:type="continuationSeparator" w:id="0">
    <w:p w14:paraId="1BCC4D24" w14:textId="77777777" w:rsidR="00A83769" w:rsidRDefault="00A8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AAE2" w14:textId="77777777" w:rsidR="00A83769" w:rsidRDefault="00A83769">
      <w:r>
        <w:separator/>
      </w:r>
    </w:p>
  </w:footnote>
  <w:footnote w:type="continuationSeparator" w:id="0">
    <w:p w14:paraId="29C33328" w14:textId="77777777" w:rsidR="00A83769" w:rsidRDefault="00A8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13B" w14:textId="77777777" w:rsidR="00EB290B" w:rsidRDefault="003E3298">
    <w:pPr>
      <w:pBdr>
        <w:top w:val="nil"/>
        <w:left w:val="nil"/>
        <w:bottom w:val="nil"/>
        <w:right w:val="nil"/>
        <w:between w:val="nil"/>
      </w:pBdr>
      <w:tabs>
        <w:tab w:val="center" w:pos="4680"/>
        <w:tab w:val="right" w:pos="9360"/>
        <w:tab w:val="left" w:pos="1485"/>
        <w:tab w:val="right" w:pos="10800"/>
      </w:tabs>
      <w:jc w:val="right"/>
      <w:rPr>
        <w:rFonts w:ascii="Arial" w:eastAsia="Arial" w:hAnsi="Arial" w:cs="Arial"/>
        <w:color w:val="000000"/>
        <w:sz w:val="22"/>
        <w:szCs w:val="22"/>
      </w:rPr>
    </w:pPr>
    <w:r>
      <w:rPr>
        <w:rFonts w:ascii="Arial" w:eastAsia="Arial" w:hAnsi="Arial" w:cs="Arial"/>
        <w:b/>
        <w:color w:val="000000"/>
        <w:sz w:val="22"/>
        <w:szCs w:val="22"/>
      </w:rPr>
      <w:t>Item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4C0E" w14:textId="77777777" w:rsidR="00EB290B" w:rsidRDefault="003E3298">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0" distR="0" simplePos="0" relativeHeight="251658240" behindDoc="1" locked="0" layoutInCell="1" hidden="0" allowOverlap="1" wp14:anchorId="022FCB6A" wp14:editId="7E9B4612">
              <wp:simplePos x="0" y="0"/>
              <wp:positionH relativeFrom="column">
                <wp:posOffset>2959100</wp:posOffset>
              </wp:positionH>
              <wp:positionV relativeFrom="paragraph">
                <wp:posOffset>-406399</wp:posOffset>
              </wp:positionV>
              <wp:extent cx="3667125" cy="762000"/>
              <wp:effectExtent l="0" t="0" r="0" b="0"/>
              <wp:wrapNone/>
              <wp:docPr id="2" name="Rectangle 2"/>
              <wp:cNvGraphicFramePr/>
              <a:graphic xmlns:a="http://schemas.openxmlformats.org/drawingml/2006/main">
                <a:graphicData uri="http://schemas.microsoft.com/office/word/2010/wordprocessingShape">
                  <wps:wsp>
                    <wps:cNvSpPr/>
                    <wps:spPr>
                      <a:xfrm>
                        <a:off x="3517200" y="3403763"/>
                        <a:ext cx="3657600" cy="752475"/>
                      </a:xfrm>
                      <a:prstGeom prst="rect">
                        <a:avLst/>
                      </a:prstGeom>
                      <a:noFill/>
                      <a:ln>
                        <a:noFill/>
                      </a:ln>
                    </wps:spPr>
                    <wps:txbx>
                      <w:txbxContent>
                        <w:p w14:paraId="11E0DE3F" w14:textId="77777777" w:rsidR="00EB290B" w:rsidRDefault="003E3298">
                          <w:pPr>
                            <w:jc w:val="right"/>
                            <w:textDirection w:val="btLr"/>
                          </w:pPr>
                          <w:r>
                            <w:rPr>
                              <w:rFonts w:ascii="Poppins" w:eastAsia="Poppins" w:hAnsi="Poppins" w:cs="Poppins"/>
                              <w:color w:val="000000"/>
                              <w:sz w:val="20"/>
                            </w:rPr>
                            <w:t>2110 S. Cedar Street, Lansing, Michigan 48910</w:t>
                          </w:r>
                        </w:p>
                        <w:p w14:paraId="7ABADC44" w14:textId="77777777" w:rsidR="00EB290B" w:rsidRDefault="003E3298">
                          <w:pPr>
                            <w:jc w:val="right"/>
                            <w:textDirection w:val="btLr"/>
                          </w:pPr>
                          <w:r>
                            <w:rPr>
                              <w:rFonts w:ascii="Poppins" w:eastAsia="Poppins" w:hAnsi="Poppins" w:cs="Poppins"/>
                              <w:color w:val="000000"/>
                              <w:sz w:val="20"/>
                            </w:rPr>
                            <w:t>Office: (517) 492-5500</w:t>
                          </w:r>
                        </w:p>
                        <w:p w14:paraId="6DA1248C" w14:textId="77777777" w:rsidR="00EB290B" w:rsidRDefault="003E3298">
                          <w:pPr>
                            <w:jc w:val="right"/>
                            <w:textDirection w:val="btLr"/>
                          </w:pPr>
                          <w:r>
                            <w:rPr>
                              <w:rFonts w:ascii="Poppins" w:eastAsia="Poppins" w:hAnsi="Poppins" w:cs="Poppins"/>
                              <w:color w:val="000000"/>
                              <w:sz w:val="20"/>
                            </w:rPr>
                            <w:t>Fax: (517) 487-0113</w:t>
                          </w:r>
                        </w:p>
                        <w:p w14:paraId="5A03F4D6" w14:textId="77777777" w:rsidR="00EB290B" w:rsidRDefault="003E3298">
                          <w:pPr>
                            <w:jc w:val="right"/>
                            <w:textDirection w:val="btLr"/>
                          </w:pPr>
                          <w:r>
                            <w:rPr>
                              <w:rFonts w:ascii="Poppins" w:eastAsia="Poppins" w:hAnsi="Poppins" w:cs="Poppins"/>
                              <w:b/>
                              <w:color w:val="1C9AA9"/>
                              <w:sz w:val="20"/>
                            </w:rPr>
                            <w:t>camw.org</w:t>
                          </w:r>
                        </w:p>
                        <w:p w14:paraId="64D497D2" w14:textId="77777777" w:rsidR="00EB290B" w:rsidRDefault="00EB290B">
                          <w:pPr>
                            <w:textDirection w:val="btLr"/>
                          </w:pPr>
                        </w:p>
                      </w:txbxContent>
                    </wps:txbx>
                    <wps:bodyPr spcFirstLastPara="1" wrap="square" lIns="91425" tIns="45700" rIns="91425" bIns="45700" anchor="t" anchorCtr="0">
                      <a:noAutofit/>
                    </wps:bodyPr>
                  </wps:wsp>
                </a:graphicData>
              </a:graphic>
            </wp:anchor>
          </w:drawing>
        </mc:Choice>
        <mc:Fallback>
          <w:pict>
            <v:rect w14:anchorId="022FCB6A" id="Rectangle 2" o:spid="_x0000_s1026" style="position:absolute;margin-left:233pt;margin-top:-32pt;width:288.75pt;height:60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" filled="f" stroked="f">
              <v:textbox inset="2.53958mm,1.2694mm,2.53958mm,1.2694mm">
                <w:txbxContent>
                  <w:p w14:paraId="11E0DE3F" w14:textId="77777777" w:rsidR="00EB290B" w:rsidRDefault="003E3298">
                    <w:pPr>
                      <w:jc w:val="right"/>
                      <w:textDirection w:val="btLr"/>
                    </w:pPr>
                    <w:r>
                      <w:rPr>
                        <w:rFonts w:ascii="Poppins" w:eastAsia="Poppins" w:hAnsi="Poppins" w:cs="Poppins"/>
                        <w:color w:val="000000"/>
                        <w:sz w:val="20"/>
                      </w:rPr>
                      <w:t>2110 S. Cedar Street, Lansing, Michigan 48910</w:t>
                    </w:r>
                  </w:p>
                  <w:p w14:paraId="7ABADC44" w14:textId="77777777" w:rsidR="00EB290B" w:rsidRDefault="003E3298">
                    <w:pPr>
                      <w:jc w:val="right"/>
                      <w:textDirection w:val="btLr"/>
                    </w:pPr>
                    <w:r>
                      <w:rPr>
                        <w:rFonts w:ascii="Poppins" w:eastAsia="Poppins" w:hAnsi="Poppins" w:cs="Poppins"/>
                        <w:color w:val="000000"/>
                        <w:sz w:val="20"/>
                      </w:rPr>
                      <w:t>Office: (517) 492-5500</w:t>
                    </w:r>
                  </w:p>
                  <w:p w14:paraId="6DA1248C" w14:textId="77777777" w:rsidR="00EB290B" w:rsidRDefault="003E3298">
                    <w:pPr>
                      <w:jc w:val="right"/>
                      <w:textDirection w:val="btLr"/>
                    </w:pPr>
                    <w:r>
                      <w:rPr>
                        <w:rFonts w:ascii="Poppins" w:eastAsia="Poppins" w:hAnsi="Poppins" w:cs="Poppins"/>
                        <w:color w:val="000000"/>
                        <w:sz w:val="20"/>
                      </w:rPr>
                      <w:t>Fax: (517) 487-0113</w:t>
                    </w:r>
                  </w:p>
                  <w:p w14:paraId="5A03F4D6" w14:textId="77777777" w:rsidR="00EB290B" w:rsidRDefault="003E3298">
                    <w:pPr>
                      <w:jc w:val="right"/>
                      <w:textDirection w:val="btLr"/>
                    </w:pPr>
                    <w:r>
                      <w:rPr>
                        <w:rFonts w:ascii="Poppins" w:eastAsia="Poppins" w:hAnsi="Poppins" w:cs="Poppins"/>
                        <w:b/>
                        <w:color w:val="1C9AA9"/>
                        <w:sz w:val="20"/>
                      </w:rPr>
                      <w:t>camw.org</w:t>
                    </w:r>
                  </w:p>
                  <w:p w14:paraId="64D497D2" w14:textId="77777777" w:rsidR="00EB290B" w:rsidRDefault="00EB290B">
                    <w:pPr>
                      <w:textDirection w:val="btLr"/>
                    </w:pPr>
                  </w:p>
                </w:txbxContent>
              </v:textbox>
            </v:rect>
          </w:pict>
        </mc:Fallback>
      </mc:AlternateContent>
    </w:r>
    <w:r>
      <w:rPr>
        <w:noProof/>
      </w:rPr>
      <w:drawing>
        <wp:anchor distT="0" distB="0" distL="0" distR="0" simplePos="0" relativeHeight="251659264" behindDoc="1" locked="0" layoutInCell="1" hidden="0" allowOverlap="1" wp14:anchorId="25DC12F5" wp14:editId="06D0197F">
          <wp:simplePos x="0" y="0"/>
          <wp:positionH relativeFrom="column">
            <wp:posOffset>-942974</wp:posOffset>
          </wp:positionH>
          <wp:positionV relativeFrom="paragraph">
            <wp:posOffset>-424814</wp:posOffset>
          </wp:positionV>
          <wp:extent cx="2353310" cy="1030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310" cy="1030605"/>
                  </a:xfrm>
                  <a:prstGeom prst="rect">
                    <a:avLst/>
                  </a:prstGeom>
                  <a:ln/>
                </pic:spPr>
              </pic:pic>
            </a:graphicData>
          </a:graphic>
        </wp:anchor>
      </w:drawing>
    </w:r>
  </w:p>
  <w:p w14:paraId="1BCC542F" w14:textId="77777777" w:rsidR="00EB290B" w:rsidRDefault="003E3298">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0288" behindDoc="0" locked="0" layoutInCell="1" hidden="0" allowOverlap="1" wp14:anchorId="786EE477" wp14:editId="513FA66F">
              <wp:simplePos x="0" y="0"/>
              <wp:positionH relativeFrom="column">
                <wp:posOffset>-1003299</wp:posOffset>
              </wp:positionH>
              <wp:positionV relativeFrom="paragraph">
                <wp:posOffset>1231900</wp:posOffset>
              </wp:positionV>
              <wp:extent cx="1695450" cy="14573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503038" y="3056100"/>
                        <a:ext cx="1685925" cy="1447800"/>
                      </a:xfrm>
                      <a:prstGeom prst="rect">
                        <a:avLst/>
                      </a:prstGeom>
                      <a:noFill/>
                      <a:ln>
                        <a:noFill/>
                      </a:ln>
                    </wps:spPr>
                    <wps:txbx>
                      <w:txbxContent>
                        <w:p w14:paraId="5A26C9D5" w14:textId="77777777" w:rsidR="00EB290B" w:rsidRDefault="003E3298">
                          <w:pPr>
                            <w:textDirection w:val="btLr"/>
                          </w:pPr>
                          <w:r>
                            <w:rPr>
                              <w:rFonts w:ascii="Poppins" w:eastAsia="Poppins" w:hAnsi="Poppins" w:cs="Poppins"/>
                              <w:b/>
                              <w:color w:val="C41F31"/>
                            </w:rPr>
                            <w:t>Board of Directors</w:t>
                          </w:r>
                        </w:p>
                        <w:p w14:paraId="1D19E7D1" w14:textId="77777777" w:rsidR="00EB290B" w:rsidRDefault="003E3298">
                          <w:pPr>
                            <w:textDirection w:val="btLr"/>
                          </w:pPr>
                          <w:r>
                            <w:rPr>
                              <w:rFonts w:ascii="Poppins" w:eastAsia="Poppins" w:hAnsi="Poppins" w:cs="Poppins"/>
                              <w:b/>
                              <w:color w:val="1C9AA9"/>
                              <w:sz w:val="20"/>
                            </w:rPr>
                            <w:t xml:space="preserve"> Doty</w:t>
                          </w:r>
                        </w:p>
                        <w:p w14:paraId="05DF04F0" w14:textId="77777777" w:rsidR="00EB290B" w:rsidRDefault="003E3298">
                          <w:pPr>
                            <w:textDirection w:val="btLr"/>
                          </w:pPr>
                          <w:r>
                            <w:rPr>
                              <w:rFonts w:ascii="Poppins" w:eastAsia="Poppins" w:hAnsi="Poppins" w:cs="Poppins"/>
                              <w:i/>
                              <w:color w:val="000000"/>
                              <w:sz w:val="18"/>
                            </w:rPr>
                            <w:t>Chair</w:t>
                          </w:r>
                        </w:p>
                        <w:p w14:paraId="57CD0DA7" w14:textId="77777777" w:rsidR="00EB290B" w:rsidRDefault="003E3298">
                          <w:pPr>
                            <w:textDirection w:val="btLr"/>
                          </w:pPr>
                          <w:r>
                            <w:rPr>
                              <w:rFonts w:ascii="Poppins" w:eastAsia="Poppins" w:hAnsi="Poppins" w:cs="Poppins"/>
                              <w:color w:val="000000"/>
                              <w:sz w:val="18"/>
                            </w:rPr>
                            <w:t>Workforce Development Board</w:t>
                          </w:r>
                        </w:p>
                        <w:p w14:paraId="7091AEC9" w14:textId="77777777" w:rsidR="00EB290B" w:rsidRDefault="003E3298">
                          <w:pPr>
                            <w:textDirection w:val="btLr"/>
                          </w:pPr>
                          <w:r>
                            <w:rPr>
                              <w:rFonts w:ascii="Poppins" w:eastAsia="Poppins" w:hAnsi="Poppins" w:cs="Poppins"/>
                              <w:b/>
                              <w:color w:val="1C9AA9"/>
                              <w:sz w:val="20"/>
                            </w:rPr>
                            <w:t>Joseph Brehler</w:t>
                          </w:r>
                        </w:p>
                        <w:p w14:paraId="1FEB3D2C" w14:textId="77777777" w:rsidR="00EB290B" w:rsidRDefault="003E3298">
                          <w:pPr>
                            <w:textDirection w:val="btLr"/>
                          </w:pPr>
                          <w:r>
                            <w:rPr>
                              <w:rFonts w:ascii="Poppins" w:eastAsia="Poppins" w:hAnsi="Poppins" w:cs="Poppins"/>
                              <w:i/>
                              <w:color w:val="000000"/>
                              <w:sz w:val="18"/>
                            </w:rPr>
                            <w:t>Chair</w:t>
                          </w:r>
                        </w:p>
                        <w:p w14:paraId="1E96870B" w14:textId="77777777" w:rsidR="00EB290B" w:rsidRDefault="003E3298">
                          <w:pPr>
                            <w:textDirection w:val="btLr"/>
                          </w:pPr>
                          <w:r>
                            <w:rPr>
                              <w:rFonts w:ascii="Poppins" w:eastAsia="Poppins" w:hAnsi="Poppins" w:cs="Poppins"/>
                              <w:color w:val="000000"/>
                              <w:sz w:val="18"/>
                            </w:rPr>
                            <w:t>Administrative Board</w:t>
                          </w:r>
                        </w:p>
                        <w:p w14:paraId="0FC78478" w14:textId="77777777" w:rsidR="00EB290B" w:rsidRDefault="003E3298">
                          <w:pPr>
                            <w:textDirection w:val="btLr"/>
                          </w:pPr>
                          <w:r>
                            <w:rPr>
                              <w:rFonts w:ascii="Poppins" w:eastAsia="Poppins" w:hAnsi="Poppins" w:cs="Poppins"/>
                              <w:b/>
                              <w:color w:val="1C9AA9"/>
                              <w:sz w:val="20"/>
                            </w:rPr>
                            <w:t>Edythe Copeland</w:t>
                          </w:r>
                        </w:p>
                        <w:p w14:paraId="7431B067" w14:textId="77777777" w:rsidR="00EB290B" w:rsidRDefault="003E3298">
                          <w:pPr>
                            <w:textDirection w:val="btLr"/>
                          </w:pPr>
                          <w:r>
                            <w:rPr>
                              <w:rFonts w:ascii="Poppins" w:eastAsia="Poppins" w:hAnsi="Poppins" w:cs="Poppins"/>
                              <w:i/>
                              <w:color w:val="000000"/>
                              <w:sz w:val="18"/>
                            </w:rPr>
                            <w:t>Chief Executive Officer</w:t>
                          </w:r>
                        </w:p>
                        <w:p w14:paraId="31496431" w14:textId="77777777" w:rsidR="00EB290B" w:rsidRDefault="00EB290B">
                          <w:pPr>
                            <w:textDirection w:val="btLr"/>
                          </w:pPr>
                        </w:p>
                        <w:p w14:paraId="6795808B" w14:textId="77777777" w:rsidR="00EB290B" w:rsidRDefault="00EB290B">
                          <w:pPr>
                            <w:textDirection w:val="btLr"/>
                          </w:pPr>
                        </w:p>
                        <w:p w14:paraId="6D713F0B" w14:textId="77777777" w:rsidR="00EB290B" w:rsidRDefault="00EB290B">
                          <w:pPr>
                            <w:textDirection w:val="btLr"/>
                          </w:pPr>
                        </w:p>
                      </w:txbxContent>
                    </wps:txbx>
                    <wps:bodyPr spcFirstLastPara="1" wrap="square" lIns="91425" tIns="45700" rIns="91425" bIns="45700" anchor="t" anchorCtr="0">
                      <a:noAutofit/>
                    </wps:bodyPr>
                  </wps:wsp>
                </a:graphicData>
              </a:graphic>
            </wp:anchor>
          </w:drawing>
        </mc:Choice>
        <mc:Fallback>
          <w:pict>
            <v:rect w14:anchorId="786EE477" id="Rectangle 1" o:spid="_x0000_s1027" style="position:absolute;margin-left:-79pt;margin-top:97pt;width:133.5pt;height:11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" filled="f" stroked="f">
              <v:textbox inset="2.53958mm,1.2694mm,2.53958mm,1.2694mm">
                <w:txbxContent>
                  <w:p w14:paraId="5A26C9D5" w14:textId="77777777" w:rsidR="00EB290B" w:rsidRDefault="003E3298">
                    <w:pPr>
                      <w:textDirection w:val="btLr"/>
                    </w:pPr>
                    <w:r>
                      <w:rPr>
                        <w:rFonts w:ascii="Poppins" w:eastAsia="Poppins" w:hAnsi="Poppins" w:cs="Poppins"/>
                        <w:b/>
                        <w:color w:val="C41F31"/>
                      </w:rPr>
                      <w:t>Board of Directors</w:t>
                    </w:r>
                  </w:p>
                  <w:p w14:paraId="1D19E7D1" w14:textId="77777777" w:rsidR="00EB290B" w:rsidRDefault="003E3298">
                    <w:pPr>
                      <w:textDirection w:val="btLr"/>
                    </w:pPr>
                    <w:r>
                      <w:rPr>
                        <w:rFonts w:ascii="Poppins" w:eastAsia="Poppins" w:hAnsi="Poppins" w:cs="Poppins"/>
                        <w:b/>
                        <w:color w:val="1C9AA9"/>
                        <w:sz w:val="20"/>
                      </w:rPr>
                      <w:t xml:space="preserve"> Doty</w:t>
                    </w:r>
                  </w:p>
                  <w:p w14:paraId="05DF04F0" w14:textId="77777777" w:rsidR="00EB290B" w:rsidRDefault="003E3298">
                    <w:pPr>
                      <w:textDirection w:val="btLr"/>
                    </w:pPr>
                    <w:r>
                      <w:rPr>
                        <w:rFonts w:ascii="Poppins" w:eastAsia="Poppins" w:hAnsi="Poppins" w:cs="Poppins"/>
                        <w:i/>
                        <w:color w:val="000000"/>
                        <w:sz w:val="18"/>
                      </w:rPr>
                      <w:t>Chair</w:t>
                    </w:r>
                  </w:p>
                  <w:p w14:paraId="57CD0DA7" w14:textId="77777777" w:rsidR="00EB290B" w:rsidRDefault="003E3298">
                    <w:pPr>
                      <w:textDirection w:val="btLr"/>
                    </w:pPr>
                    <w:r>
                      <w:rPr>
                        <w:rFonts w:ascii="Poppins" w:eastAsia="Poppins" w:hAnsi="Poppins" w:cs="Poppins"/>
                        <w:color w:val="000000"/>
                        <w:sz w:val="18"/>
                      </w:rPr>
                      <w:t>Workforce Development Board</w:t>
                    </w:r>
                  </w:p>
                  <w:p w14:paraId="7091AEC9" w14:textId="77777777" w:rsidR="00EB290B" w:rsidRDefault="003E3298">
                    <w:pPr>
                      <w:textDirection w:val="btLr"/>
                    </w:pPr>
                    <w:r>
                      <w:rPr>
                        <w:rFonts w:ascii="Poppins" w:eastAsia="Poppins" w:hAnsi="Poppins" w:cs="Poppins"/>
                        <w:b/>
                        <w:color w:val="1C9AA9"/>
                        <w:sz w:val="20"/>
                      </w:rPr>
                      <w:t>Joseph Brehler</w:t>
                    </w:r>
                  </w:p>
                  <w:p w14:paraId="1FEB3D2C" w14:textId="77777777" w:rsidR="00EB290B" w:rsidRDefault="003E3298">
                    <w:pPr>
                      <w:textDirection w:val="btLr"/>
                    </w:pPr>
                    <w:r>
                      <w:rPr>
                        <w:rFonts w:ascii="Poppins" w:eastAsia="Poppins" w:hAnsi="Poppins" w:cs="Poppins"/>
                        <w:i/>
                        <w:color w:val="000000"/>
                        <w:sz w:val="18"/>
                      </w:rPr>
                      <w:t>Chair</w:t>
                    </w:r>
                  </w:p>
                  <w:p w14:paraId="1E96870B" w14:textId="77777777" w:rsidR="00EB290B" w:rsidRDefault="003E3298">
                    <w:pPr>
                      <w:textDirection w:val="btLr"/>
                    </w:pPr>
                    <w:r>
                      <w:rPr>
                        <w:rFonts w:ascii="Poppins" w:eastAsia="Poppins" w:hAnsi="Poppins" w:cs="Poppins"/>
                        <w:color w:val="000000"/>
                        <w:sz w:val="18"/>
                      </w:rPr>
                      <w:t>Administrative Board</w:t>
                    </w:r>
                  </w:p>
                  <w:p w14:paraId="0FC78478" w14:textId="77777777" w:rsidR="00EB290B" w:rsidRDefault="003E3298">
                    <w:pPr>
                      <w:textDirection w:val="btLr"/>
                    </w:pPr>
                    <w:r>
                      <w:rPr>
                        <w:rFonts w:ascii="Poppins" w:eastAsia="Poppins" w:hAnsi="Poppins" w:cs="Poppins"/>
                        <w:b/>
                        <w:color w:val="1C9AA9"/>
                        <w:sz w:val="20"/>
                      </w:rPr>
                      <w:t>Edythe Copeland</w:t>
                    </w:r>
                  </w:p>
                  <w:p w14:paraId="7431B067" w14:textId="77777777" w:rsidR="00EB290B" w:rsidRDefault="003E3298">
                    <w:pPr>
                      <w:textDirection w:val="btLr"/>
                    </w:pPr>
                    <w:r>
                      <w:rPr>
                        <w:rFonts w:ascii="Poppins" w:eastAsia="Poppins" w:hAnsi="Poppins" w:cs="Poppins"/>
                        <w:i/>
                        <w:color w:val="000000"/>
                        <w:sz w:val="18"/>
                      </w:rPr>
                      <w:t>Chief Executive Officer</w:t>
                    </w:r>
                  </w:p>
                  <w:p w14:paraId="31496431" w14:textId="77777777" w:rsidR="00EB290B" w:rsidRDefault="00EB290B">
                    <w:pPr>
                      <w:textDirection w:val="btLr"/>
                    </w:pPr>
                  </w:p>
                  <w:p w14:paraId="6795808B" w14:textId="77777777" w:rsidR="00EB290B" w:rsidRDefault="00EB290B">
                    <w:pPr>
                      <w:textDirection w:val="btLr"/>
                    </w:pPr>
                  </w:p>
                  <w:p w14:paraId="6D713F0B" w14:textId="77777777" w:rsidR="00EB290B" w:rsidRDefault="00EB290B">
                    <w:pPr>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CEC"/>
    <w:multiLevelType w:val="multilevel"/>
    <w:tmpl w:val="77487DDE"/>
    <w:lvl w:ilvl="0">
      <w:start w:val="1"/>
      <w:numFmt w:val="lowerLetter"/>
      <w:lvlText w:val="%1."/>
      <w:lvlJc w:val="left"/>
      <w:pPr>
        <w:ind w:left="3960" w:hanging="360"/>
      </w:pPr>
      <w:rPr>
        <w:vertAlign w:val="baseline"/>
      </w:rPr>
    </w:lvl>
    <w:lvl w:ilvl="1">
      <w:start w:val="1"/>
      <w:numFmt w:val="lowerLetter"/>
      <w:lvlText w:val="%2."/>
      <w:lvlJc w:val="left"/>
      <w:pPr>
        <w:ind w:left="4680" w:hanging="360"/>
      </w:pPr>
      <w:rPr>
        <w:vertAlign w:val="baseline"/>
      </w:rPr>
    </w:lvl>
    <w:lvl w:ilvl="2">
      <w:start w:val="1"/>
      <w:numFmt w:val="lowerRoman"/>
      <w:lvlText w:val="%3."/>
      <w:lvlJc w:val="right"/>
      <w:pPr>
        <w:ind w:left="5400" w:hanging="180"/>
      </w:pPr>
      <w:rPr>
        <w:vertAlign w:val="baseline"/>
      </w:rPr>
    </w:lvl>
    <w:lvl w:ilvl="3">
      <w:start w:val="1"/>
      <w:numFmt w:val="decimal"/>
      <w:lvlText w:val="%4."/>
      <w:lvlJc w:val="left"/>
      <w:pPr>
        <w:ind w:left="6120" w:hanging="360"/>
      </w:pPr>
      <w:rPr>
        <w:vertAlign w:val="baseline"/>
      </w:rPr>
    </w:lvl>
    <w:lvl w:ilvl="4">
      <w:start w:val="1"/>
      <w:numFmt w:val="lowerLetter"/>
      <w:lvlText w:val="%5."/>
      <w:lvlJc w:val="left"/>
      <w:pPr>
        <w:ind w:left="6840" w:hanging="360"/>
      </w:pPr>
      <w:rPr>
        <w:vertAlign w:val="baseline"/>
      </w:rPr>
    </w:lvl>
    <w:lvl w:ilvl="5">
      <w:start w:val="1"/>
      <w:numFmt w:val="lowerRoman"/>
      <w:lvlText w:val="%6."/>
      <w:lvlJc w:val="right"/>
      <w:pPr>
        <w:ind w:left="7560" w:hanging="180"/>
      </w:pPr>
      <w:rPr>
        <w:vertAlign w:val="baseline"/>
      </w:rPr>
    </w:lvl>
    <w:lvl w:ilvl="6">
      <w:start w:val="1"/>
      <w:numFmt w:val="decimal"/>
      <w:lvlText w:val="%7."/>
      <w:lvlJc w:val="left"/>
      <w:pPr>
        <w:ind w:left="8280" w:hanging="360"/>
      </w:pPr>
      <w:rPr>
        <w:vertAlign w:val="baseline"/>
      </w:rPr>
    </w:lvl>
    <w:lvl w:ilvl="7">
      <w:start w:val="1"/>
      <w:numFmt w:val="lowerLetter"/>
      <w:lvlText w:val="%8."/>
      <w:lvlJc w:val="left"/>
      <w:pPr>
        <w:ind w:left="9000" w:hanging="360"/>
      </w:pPr>
      <w:rPr>
        <w:vertAlign w:val="baseline"/>
      </w:rPr>
    </w:lvl>
    <w:lvl w:ilvl="8">
      <w:start w:val="1"/>
      <w:numFmt w:val="lowerRoman"/>
      <w:lvlText w:val="%9."/>
      <w:lvlJc w:val="right"/>
      <w:pPr>
        <w:ind w:left="9720" w:hanging="180"/>
      </w:pPr>
      <w:rPr>
        <w:vertAlign w:val="baseline"/>
      </w:rPr>
    </w:lvl>
  </w:abstractNum>
  <w:abstractNum w:abstractNumId="1" w15:restartNumberingAfterBreak="0">
    <w:nsid w:val="096D3EC3"/>
    <w:multiLevelType w:val="hybridMultilevel"/>
    <w:tmpl w:val="DBB2E584"/>
    <w:lvl w:ilvl="0" w:tplc="A114019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2922D24"/>
    <w:multiLevelType w:val="hybridMultilevel"/>
    <w:tmpl w:val="5852D9A0"/>
    <w:lvl w:ilvl="0" w:tplc="445E194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394265C3"/>
    <w:multiLevelType w:val="hybridMultilevel"/>
    <w:tmpl w:val="8AE88660"/>
    <w:lvl w:ilvl="0" w:tplc="99025F9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617B04D1"/>
    <w:multiLevelType w:val="hybridMultilevel"/>
    <w:tmpl w:val="840E7F20"/>
    <w:lvl w:ilvl="0" w:tplc="6774507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0B"/>
    <w:rsid w:val="00005B17"/>
    <w:rsid w:val="000464F2"/>
    <w:rsid w:val="00084700"/>
    <w:rsid w:val="00184DB8"/>
    <w:rsid w:val="003537E1"/>
    <w:rsid w:val="003818B5"/>
    <w:rsid w:val="003E3298"/>
    <w:rsid w:val="00402239"/>
    <w:rsid w:val="00471488"/>
    <w:rsid w:val="004803DE"/>
    <w:rsid w:val="004E4A3F"/>
    <w:rsid w:val="007212A7"/>
    <w:rsid w:val="00840BF9"/>
    <w:rsid w:val="008D400D"/>
    <w:rsid w:val="0095141C"/>
    <w:rsid w:val="00A83769"/>
    <w:rsid w:val="00D41E3B"/>
    <w:rsid w:val="00D64133"/>
    <w:rsid w:val="00DD3DDC"/>
    <w:rsid w:val="00E2476D"/>
    <w:rsid w:val="00E72B2E"/>
    <w:rsid w:val="00EB290B"/>
    <w:rsid w:val="00EE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C216"/>
  <w15:docId w15:val="{C5A1148A-2F4E-4B3B-A50E-69032EC1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rFonts w:ascii="Arial" w:eastAsia="Arial" w:hAnsi="Arial" w:cs="Arial"/>
      <w:b/>
      <w:sz w:val="18"/>
      <w:szCs w:val="18"/>
    </w:rPr>
  </w:style>
  <w:style w:type="paragraph" w:styleId="Heading3">
    <w:name w:val="heading 3"/>
    <w:basedOn w:val="Normal"/>
    <w:next w:val="Normal"/>
    <w:uiPriority w:val="9"/>
    <w:semiHidden/>
    <w:unhideWhenUsed/>
    <w:qFormat/>
    <w:pPr>
      <w:keepNext/>
      <w:ind w:left="720" w:firstLine="720"/>
      <w:outlineLvl w:val="2"/>
    </w:pPr>
    <w:rPr>
      <w:rFonts w:ascii="Arial" w:eastAsia="Arial" w:hAnsi="Arial" w:cs="Arial"/>
      <w:b/>
      <w:i/>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7212A7"/>
    <w:pPr>
      <w:autoSpaceDE w:val="0"/>
      <w:autoSpaceDN w:val="0"/>
      <w:adjustRightInd w:val="0"/>
    </w:pPr>
    <w:rPr>
      <w:rFonts w:ascii="Arial" w:eastAsiaTheme="minorHAnsi" w:hAnsi="Arial" w:cs="Arial"/>
      <w:color w:val="000000"/>
    </w:rPr>
  </w:style>
  <w:style w:type="paragraph" w:styleId="ListParagraph">
    <w:name w:val="List Paragraph"/>
    <w:basedOn w:val="Normal"/>
    <w:uiPriority w:val="34"/>
    <w:qFormat/>
    <w:rsid w:val="007212A7"/>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E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2048">
      <w:bodyDiv w:val="1"/>
      <w:marLeft w:val="0"/>
      <w:marRight w:val="0"/>
      <w:marTop w:val="0"/>
      <w:marBottom w:val="0"/>
      <w:divBdr>
        <w:top w:val="none" w:sz="0" w:space="0" w:color="auto"/>
        <w:left w:val="none" w:sz="0" w:space="0" w:color="auto"/>
        <w:bottom w:val="none" w:sz="0" w:space="0" w:color="auto"/>
        <w:right w:val="none" w:sz="0" w:space="0" w:color="auto"/>
      </w:divBdr>
      <w:divsChild>
        <w:div w:id="48385797">
          <w:marLeft w:val="0"/>
          <w:marRight w:val="0"/>
          <w:marTop w:val="0"/>
          <w:marBottom w:val="0"/>
          <w:divBdr>
            <w:top w:val="none" w:sz="0" w:space="0" w:color="auto"/>
            <w:left w:val="none" w:sz="0" w:space="0" w:color="auto"/>
            <w:bottom w:val="none" w:sz="0" w:space="0" w:color="auto"/>
            <w:right w:val="none" w:sz="0" w:space="0" w:color="auto"/>
          </w:divBdr>
          <w:divsChild>
            <w:div w:id="123735464">
              <w:marLeft w:val="0"/>
              <w:marRight w:val="0"/>
              <w:marTop w:val="0"/>
              <w:marBottom w:val="0"/>
              <w:divBdr>
                <w:top w:val="none" w:sz="0" w:space="0" w:color="auto"/>
                <w:left w:val="none" w:sz="0" w:space="0" w:color="auto"/>
                <w:bottom w:val="none" w:sz="0" w:space="0" w:color="auto"/>
                <w:right w:val="none" w:sz="0" w:space="0" w:color="auto"/>
              </w:divBdr>
              <w:divsChild>
                <w:div w:id="2095278097">
                  <w:marLeft w:val="0"/>
                  <w:marRight w:val="0"/>
                  <w:marTop w:val="0"/>
                  <w:marBottom w:val="0"/>
                  <w:divBdr>
                    <w:top w:val="none" w:sz="0" w:space="0" w:color="auto"/>
                    <w:left w:val="none" w:sz="0" w:space="0" w:color="auto"/>
                    <w:bottom w:val="none" w:sz="0" w:space="0" w:color="auto"/>
                    <w:right w:val="none" w:sz="0" w:space="0" w:color="auto"/>
                  </w:divBdr>
                  <w:divsChild>
                    <w:div w:id="13047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51399">
      <w:bodyDiv w:val="1"/>
      <w:marLeft w:val="0"/>
      <w:marRight w:val="0"/>
      <w:marTop w:val="0"/>
      <w:marBottom w:val="0"/>
      <w:divBdr>
        <w:top w:val="none" w:sz="0" w:space="0" w:color="auto"/>
        <w:left w:val="none" w:sz="0" w:space="0" w:color="auto"/>
        <w:bottom w:val="none" w:sz="0" w:space="0" w:color="auto"/>
        <w:right w:val="none" w:sz="0" w:space="0" w:color="auto"/>
      </w:divBdr>
    </w:div>
    <w:div w:id="602111604">
      <w:bodyDiv w:val="1"/>
      <w:marLeft w:val="0"/>
      <w:marRight w:val="0"/>
      <w:marTop w:val="0"/>
      <w:marBottom w:val="0"/>
      <w:divBdr>
        <w:top w:val="none" w:sz="0" w:space="0" w:color="auto"/>
        <w:left w:val="none" w:sz="0" w:space="0" w:color="auto"/>
        <w:bottom w:val="none" w:sz="0" w:space="0" w:color="auto"/>
        <w:right w:val="none" w:sz="0" w:space="0" w:color="auto"/>
      </w:divBdr>
    </w:div>
    <w:div w:id="627197741">
      <w:bodyDiv w:val="1"/>
      <w:marLeft w:val="0"/>
      <w:marRight w:val="0"/>
      <w:marTop w:val="0"/>
      <w:marBottom w:val="0"/>
      <w:divBdr>
        <w:top w:val="none" w:sz="0" w:space="0" w:color="auto"/>
        <w:left w:val="none" w:sz="0" w:space="0" w:color="auto"/>
        <w:bottom w:val="none" w:sz="0" w:space="0" w:color="auto"/>
        <w:right w:val="none" w:sz="0" w:space="0" w:color="auto"/>
      </w:divBdr>
      <w:divsChild>
        <w:div w:id="1044938546">
          <w:marLeft w:val="0"/>
          <w:marRight w:val="0"/>
          <w:marTop w:val="0"/>
          <w:marBottom w:val="0"/>
          <w:divBdr>
            <w:top w:val="none" w:sz="0" w:space="0" w:color="auto"/>
            <w:left w:val="none" w:sz="0" w:space="0" w:color="auto"/>
            <w:bottom w:val="none" w:sz="0" w:space="0" w:color="auto"/>
            <w:right w:val="none" w:sz="0" w:space="0" w:color="auto"/>
          </w:divBdr>
          <w:divsChild>
            <w:div w:id="1129013243">
              <w:marLeft w:val="0"/>
              <w:marRight w:val="0"/>
              <w:marTop w:val="0"/>
              <w:marBottom w:val="0"/>
              <w:divBdr>
                <w:top w:val="none" w:sz="0" w:space="0" w:color="auto"/>
                <w:left w:val="none" w:sz="0" w:space="0" w:color="auto"/>
                <w:bottom w:val="none" w:sz="0" w:space="0" w:color="auto"/>
                <w:right w:val="none" w:sz="0" w:space="0" w:color="auto"/>
              </w:divBdr>
              <w:divsChild>
                <w:div w:id="2026131483">
                  <w:marLeft w:val="0"/>
                  <w:marRight w:val="0"/>
                  <w:marTop w:val="0"/>
                  <w:marBottom w:val="0"/>
                  <w:divBdr>
                    <w:top w:val="none" w:sz="0" w:space="0" w:color="auto"/>
                    <w:left w:val="none" w:sz="0" w:space="0" w:color="auto"/>
                    <w:bottom w:val="none" w:sz="0" w:space="0" w:color="auto"/>
                    <w:right w:val="none" w:sz="0" w:space="0" w:color="auto"/>
                  </w:divBdr>
                  <w:divsChild>
                    <w:div w:id="773332467">
                      <w:marLeft w:val="0"/>
                      <w:marRight w:val="0"/>
                      <w:marTop w:val="0"/>
                      <w:marBottom w:val="0"/>
                      <w:divBdr>
                        <w:top w:val="none" w:sz="0" w:space="0" w:color="auto"/>
                        <w:left w:val="none" w:sz="0" w:space="0" w:color="auto"/>
                        <w:bottom w:val="none" w:sz="0" w:space="0" w:color="auto"/>
                        <w:right w:val="none" w:sz="0" w:space="0" w:color="auto"/>
                      </w:divBdr>
                      <w:divsChild>
                        <w:div w:id="488136452">
                          <w:marLeft w:val="0"/>
                          <w:marRight w:val="0"/>
                          <w:marTop w:val="0"/>
                          <w:marBottom w:val="0"/>
                          <w:divBdr>
                            <w:top w:val="none" w:sz="0" w:space="0" w:color="auto"/>
                            <w:left w:val="none" w:sz="0" w:space="0" w:color="auto"/>
                            <w:bottom w:val="none" w:sz="0" w:space="0" w:color="auto"/>
                            <w:right w:val="none" w:sz="0" w:space="0" w:color="auto"/>
                          </w:divBdr>
                          <w:divsChild>
                            <w:div w:id="1184898721">
                              <w:marLeft w:val="0"/>
                              <w:marRight w:val="0"/>
                              <w:marTop w:val="0"/>
                              <w:marBottom w:val="0"/>
                              <w:divBdr>
                                <w:top w:val="none" w:sz="0" w:space="0" w:color="auto"/>
                                <w:left w:val="none" w:sz="0" w:space="0" w:color="auto"/>
                                <w:bottom w:val="none" w:sz="0" w:space="0" w:color="auto"/>
                                <w:right w:val="none" w:sz="0" w:space="0" w:color="auto"/>
                              </w:divBdr>
                              <w:divsChild>
                                <w:div w:id="1574242823">
                                  <w:marLeft w:val="0"/>
                                  <w:marRight w:val="0"/>
                                  <w:marTop w:val="0"/>
                                  <w:marBottom w:val="0"/>
                                  <w:divBdr>
                                    <w:top w:val="none" w:sz="0" w:space="0" w:color="auto"/>
                                    <w:left w:val="none" w:sz="0" w:space="0" w:color="auto"/>
                                    <w:bottom w:val="none" w:sz="0" w:space="0" w:color="auto"/>
                                    <w:right w:val="none" w:sz="0" w:space="0" w:color="auto"/>
                                  </w:divBdr>
                                  <w:divsChild>
                                    <w:div w:id="99765059">
                                      <w:marLeft w:val="0"/>
                                      <w:marRight w:val="0"/>
                                      <w:marTop w:val="0"/>
                                      <w:marBottom w:val="0"/>
                                      <w:divBdr>
                                        <w:top w:val="none" w:sz="0" w:space="0" w:color="auto"/>
                                        <w:left w:val="none" w:sz="0" w:space="0" w:color="auto"/>
                                        <w:bottom w:val="none" w:sz="0" w:space="0" w:color="auto"/>
                                        <w:right w:val="none" w:sz="0" w:space="0" w:color="auto"/>
                                      </w:divBdr>
                                      <w:divsChild>
                                        <w:div w:id="1974017199">
                                          <w:marLeft w:val="0"/>
                                          <w:marRight w:val="0"/>
                                          <w:marTop w:val="0"/>
                                          <w:marBottom w:val="0"/>
                                          <w:divBdr>
                                            <w:top w:val="none" w:sz="0" w:space="0" w:color="auto"/>
                                            <w:left w:val="none" w:sz="0" w:space="0" w:color="auto"/>
                                            <w:bottom w:val="none" w:sz="0" w:space="0" w:color="auto"/>
                                            <w:right w:val="none" w:sz="0" w:space="0" w:color="auto"/>
                                          </w:divBdr>
                                          <w:divsChild>
                                            <w:div w:id="556933553">
                                              <w:marLeft w:val="0"/>
                                              <w:marRight w:val="0"/>
                                              <w:marTop w:val="0"/>
                                              <w:marBottom w:val="0"/>
                                              <w:divBdr>
                                                <w:top w:val="none" w:sz="0" w:space="0" w:color="auto"/>
                                                <w:left w:val="none" w:sz="0" w:space="0" w:color="auto"/>
                                                <w:bottom w:val="none" w:sz="0" w:space="0" w:color="auto"/>
                                                <w:right w:val="none" w:sz="0" w:space="0" w:color="auto"/>
                                              </w:divBdr>
                                              <w:divsChild>
                                                <w:div w:id="116022676">
                                                  <w:marLeft w:val="0"/>
                                                  <w:marRight w:val="0"/>
                                                  <w:marTop w:val="0"/>
                                                  <w:marBottom w:val="0"/>
                                                  <w:divBdr>
                                                    <w:top w:val="none" w:sz="0" w:space="0" w:color="auto"/>
                                                    <w:left w:val="none" w:sz="0" w:space="0" w:color="auto"/>
                                                    <w:bottom w:val="none" w:sz="0" w:space="0" w:color="auto"/>
                                                    <w:right w:val="none" w:sz="0" w:space="0" w:color="auto"/>
                                                  </w:divBdr>
                                                  <w:divsChild>
                                                    <w:div w:id="1205171005">
                                                      <w:marLeft w:val="0"/>
                                                      <w:marRight w:val="0"/>
                                                      <w:marTop w:val="0"/>
                                                      <w:marBottom w:val="0"/>
                                                      <w:divBdr>
                                                        <w:top w:val="none" w:sz="0" w:space="0" w:color="auto"/>
                                                        <w:left w:val="none" w:sz="0" w:space="0" w:color="auto"/>
                                                        <w:bottom w:val="none" w:sz="0" w:space="0" w:color="auto"/>
                                                        <w:right w:val="none" w:sz="0" w:space="0" w:color="auto"/>
                                                      </w:divBdr>
                                                      <w:divsChild>
                                                        <w:div w:id="16869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1303">
                                              <w:marLeft w:val="0"/>
                                              <w:marRight w:val="0"/>
                                              <w:marTop w:val="0"/>
                                              <w:marBottom w:val="0"/>
                                              <w:divBdr>
                                                <w:top w:val="none" w:sz="0" w:space="0" w:color="auto"/>
                                                <w:left w:val="none" w:sz="0" w:space="0" w:color="auto"/>
                                                <w:bottom w:val="none" w:sz="0" w:space="0" w:color="auto"/>
                                                <w:right w:val="none" w:sz="0" w:space="0" w:color="auto"/>
                                              </w:divBdr>
                                              <w:divsChild>
                                                <w:div w:id="1391804005">
                                                  <w:marLeft w:val="0"/>
                                                  <w:marRight w:val="0"/>
                                                  <w:marTop w:val="0"/>
                                                  <w:marBottom w:val="0"/>
                                                  <w:divBdr>
                                                    <w:top w:val="none" w:sz="0" w:space="0" w:color="auto"/>
                                                    <w:left w:val="none" w:sz="0" w:space="0" w:color="auto"/>
                                                    <w:bottom w:val="none" w:sz="0" w:space="0" w:color="auto"/>
                                                    <w:right w:val="none" w:sz="0" w:space="0" w:color="auto"/>
                                                  </w:divBdr>
                                                  <w:divsChild>
                                                    <w:div w:id="107313099">
                                                      <w:marLeft w:val="0"/>
                                                      <w:marRight w:val="0"/>
                                                      <w:marTop w:val="0"/>
                                                      <w:marBottom w:val="0"/>
                                                      <w:divBdr>
                                                        <w:top w:val="none" w:sz="0" w:space="0" w:color="auto"/>
                                                        <w:left w:val="none" w:sz="0" w:space="0" w:color="auto"/>
                                                        <w:bottom w:val="none" w:sz="0" w:space="0" w:color="auto"/>
                                                        <w:right w:val="none" w:sz="0" w:space="0" w:color="auto"/>
                                                      </w:divBdr>
                                                      <w:divsChild>
                                                        <w:div w:id="4950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278526">
          <w:marLeft w:val="0"/>
          <w:marRight w:val="0"/>
          <w:marTop w:val="0"/>
          <w:marBottom w:val="0"/>
          <w:divBdr>
            <w:top w:val="none" w:sz="0" w:space="0" w:color="auto"/>
            <w:left w:val="none" w:sz="0" w:space="0" w:color="auto"/>
            <w:bottom w:val="none" w:sz="0" w:space="0" w:color="auto"/>
            <w:right w:val="none" w:sz="0" w:space="0" w:color="auto"/>
          </w:divBdr>
          <w:divsChild>
            <w:div w:id="1346131918">
              <w:marLeft w:val="0"/>
              <w:marRight w:val="0"/>
              <w:marTop w:val="0"/>
              <w:marBottom w:val="0"/>
              <w:divBdr>
                <w:top w:val="none" w:sz="0" w:space="0" w:color="auto"/>
                <w:left w:val="none" w:sz="0" w:space="0" w:color="auto"/>
                <w:bottom w:val="none" w:sz="0" w:space="0" w:color="auto"/>
                <w:right w:val="none" w:sz="0" w:space="0" w:color="auto"/>
              </w:divBdr>
              <w:divsChild>
                <w:div w:id="14524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7426">
      <w:bodyDiv w:val="1"/>
      <w:marLeft w:val="0"/>
      <w:marRight w:val="0"/>
      <w:marTop w:val="0"/>
      <w:marBottom w:val="0"/>
      <w:divBdr>
        <w:top w:val="none" w:sz="0" w:space="0" w:color="auto"/>
        <w:left w:val="none" w:sz="0" w:space="0" w:color="auto"/>
        <w:bottom w:val="none" w:sz="0" w:space="0" w:color="auto"/>
        <w:right w:val="none" w:sz="0" w:space="0" w:color="auto"/>
      </w:divBdr>
    </w:div>
    <w:div w:id="1020007675">
      <w:bodyDiv w:val="1"/>
      <w:marLeft w:val="0"/>
      <w:marRight w:val="0"/>
      <w:marTop w:val="0"/>
      <w:marBottom w:val="0"/>
      <w:divBdr>
        <w:top w:val="none" w:sz="0" w:space="0" w:color="auto"/>
        <w:left w:val="none" w:sz="0" w:space="0" w:color="auto"/>
        <w:bottom w:val="none" w:sz="0" w:space="0" w:color="auto"/>
        <w:right w:val="none" w:sz="0" w:space="0" w:color="auto"/>
      </w:divBdr>
      <w:divsChild>
        <w:div w:id="785078577">
          <w:marLeft w:val="0"/>
          <w:marRight w:val="0"/>
          <w:marTop w:val="0"/>
          <w:marBottom w:val="0"/>
          <w:divBdr>
            <w:top w:val="none" w:sz="0" w:space="0" w:color="auto"/>
            <w:left w:val="none" w:sz="0" w:space="0" w:color="auto"/>
            <w:bottom w:val="none" w:sz="0" w:space="0" w:color="auto"/>
            <w:right w:val="none" w:sz="0" w:space="0" w:color="auto"/>
          </w:divBdr>
          <w:divsChild>
            <w:div w:id="1125007773">
              <w:marLeft w:val="0"/>
              <w:marRight w:val="0"/>
              <w:marTop w:val="0"/>
              <w:marBottom w:val="0"/>
              <w:divBdr>
                <w:top w:val="none" w:sz="0" w:space="0" w:color="auto"/>
                <w:left w:val="none" w:sz="0" w:space="0" w:color="auto"/>
                <w:bottom w:val="none" w:sz="0" w:space="0" w:color="auto"/>
                <w:right w:val="none" w:sz="0" w:space="0" w:color="auto"/>
              </w:divBdr>
              <w:divsChild>
                <w:div w:id="1259145368">
                  <w:marLeft w:val="0"/>
                  <w:marRight w:val="0"/>
                  <w:marTop w:val="0"/>
                  <w:marBottom w:val="0"/>
                  <w:divBdr>
                    <w:top w:val="none" w:sz="0" w:space="0" w:color="auto"/>
                    <w:left w:val="none" w:sz="0" w:space="0" w:color="auto"/>
                    <w:bottom w:val="none" w:sz="0" w:space="0" w:color="auto"/>
                    <w:right w:val="none" w:sz="0" w:space="0" w:color="auto"/>
                  </w:divBdr>
                  <w:divsChild>
                    <w:div w:id="19976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61417">
      <w:bodyDiv w:val="1"/>
      <w:marLeft w:val="0"/>
      <w:marRight w:val="0"/>
      <w:marTop w:val="0"/>
      <w:marBottom w:val="0"/>
      <w:divBdr>
        <w:top w:val="none" w:sz="0" w:space="0" w:color="auto"/>
        <w:left w:val="none" w:sz="0" w:space="0" w:color="auto"/>
        <w:bottom w:val="none" w:sz="0" w:space="0" w:color="auto"/>
        <w:right w:val="none" w:sz="0" w:space="0" w:color="auto"/>
      </w:divBdr>
      <w:divsChild>
        <w:div w:id="10376690">
          <w:marLeft w:val="0"/>
          <w:marRight w:val="0"/>
          <w:marTop w:val="0"/>
          <w:marBottom w:val="0"/>
          <w:divBdr>
            <w:top w:val="none" w:sz="0" w:space="0" w:color="auto"/>
            <w:left w:val="none" w:sz="0" w:space="0" w:color="auto"/>
            <w:bottom w:val="none" w:sz="0" w:space="0" w:color="auto"/>
            <w:right w:val="none" w:sz="0" w:space="0" w:color="auto"/>
          </w:divBdr>
          <w:divsChild>
            <w:div w:id="74937782">
              <w:marLeft w:val="0"/>
              <w:marRight w:val="0"/>
              <w:marTop w:val="0"/>
              <w:marBottom w:val="0"/>
              <w:divBdr>
                <w:top w:val="none" w:sz="0" w:space="0" w:color="auto"/>
                <w:left w:val="none" w:sz="0" w:space="0" w:color="auto"/>
                <w:bottom w:val="none" w:sz="0" w:space="0" w:color="auto"/>
                <w:right w:val="none" w:sz="0" w:space="0" w:color="auto"/>
              </w:divBdr>
              <w:divsChild>
                <w:div w:id="911046581">
                  <w:marLeft w:val="0"/>
                  <w:marRight w:val="0"/>
                  <w:marTop w:val="0"/>
                  <w:marBottom w:val="0"/>
                  <w:divBdr>
                    <w:top w:val="none" w:sz="0" w:space="0" w:color="auto"/>
                    <w:left w:val="none" w:sz="0" w:space="0" w:color="auto"/>
                    <w:bottom w:val="none" w:sz="0" w:space="0" w:color="auto"/>
                    <w:right w:val="none" w:sz="0" w:space="0" w:color="auto"/>
                  </w:divBdr>
                  <w:divsChild>
                    <w:div w:id="718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62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Capital Area Michigan Works</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Ramon</dc:creator>
  <cp:lastModifiedBy>Robert Ramon</cp:lastModifiedBy>
  <cp:revision>9</cp:revision>
  <cp:lastPrinted>2024-09-25T17:31:00Z</cp:lastPrinted>
  <dcterms:created xsi:type="dcterms:W3CDTF">2024-08-15T15:02:00Z</dcterms:created>
  <dcterms:modified xsi:type="dcterms:W3CDTF">2024-09-25T21:01:00Z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d95335f4d5744ade9c46002bf38c628c3094938e070a56d40ffec2b256d0a930</vt:lpwstr>
  </property>
</Properties>
</file>